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854" w:rsidRPr="00410846" w:rsidRDefault="00FC2854" w:rsidP="00FC2854">
      <w:pPr>
        <w:jc w:val="center"/>
        <w:rPr>
          <w:rFonts w:ascii="Calibri" w:hAnsi="Calibri"/>
          <w:b/>
        </w:rPr>
      </w:pPr>
      <w:r w:rsidRPr="00410846">
        <w:rPr>
          <w:rFonts w:ascii="Calibri" w:hAnsi="Calibri"/>
          <w:b/>
        </w:rPr>
        <w:t>Minutes of the Meeting of Stradbroke Parish Council</w:t>
      </w:r>
    </w:p>
    <w:p w:rsidR="00FC2854" w:rsidRPr="00410846" w:rsidRDefault="00FC2854" w:rsidP="00FC2854">
      <w:pPr>
        <w:jc w:val="center"/>
        <w:rPr>
          <w:rFonts w:ascii="Calibri" w:hAnsi="Calibri"/>
          <w:b/>
        </w:rPr>
      </w:pPr>
      <w:proofErr w:type="gramStart"/>
      <w:r w:rsidRPr="00410846">
        <w:rPr>
          <w:rFonts w:ascii="Calibri" w:hAnsi="Calibri"/>
          <w:b/>
        </w:rPr>
        <w:t>held</w:t>
      </w:r>
      <w:proofErr w:type="gramEnd"/>
      <w:r w:rsidRPr="00410846">
        <w:rPr>
          <w:rFonts w:ascii="Calibri" w:hAnsi="Calibri"/>
          <w:b/>
        </w:rPr>
        <w:t xml:space="preserve"> at the Community Centre, Stradbroke</w:t>
      </w:r>
    </w:p>
    <w:p w:rsidR="009C176F" w:rsidRPr="00410846" w:rsidRDefault="00ED3189" w:rsidP="00FC2854">
      <w:pPr>
        <w:jc w:val="center"/>
        <w:rPr>
          <w:rFonts w:ascii="Calibri" w:hAnsi="Calibri"/>
          <w:b/>
        </w:rPr>
      </w:pPr>
      <w:r>
        <w:rPr>
          <w:rFonts w:ascii="Calibri" w:hAnsi="Calibri"/>
          <w:b/>
        </w:rPr>
        <w:t>Monday, 8</w:t>
      </w:r>
      <w:r w:rsidRPr="00ED3189">
        <w:rPr>
          <w:rFonts w:ascii="Calibri" w:hAnsi="Calibri"/>
          <w:b/>
          <w:vertAlign w:val="superscript"/>
        </w:rPr>
        <w:t>th</w:t>
      </w:r>
      <w:r>
        <w:rPr>
          <w:rFonts w:ascii="Calibri" w:hAnsi="Calibri"/>
          <w:b/>
        </w:rPr>
        <w:t xml:space="preserve"> May</w:t>
      </w:r>
      <w:r w:rsidR="00F211FD">
        <w:rPr>
          <w:rFonts w:ascii="Calibri" w:hAnsi="Calibri"/>
          <w:b/>
        </w:rPr>
        <w:t xml:space="preserve"> 2017</w:t>
      </w:r>
    </w:p>
    <w:p w:rsidR="008F4232" w:rsidRPr="00410846" w:rsidRDefault="008F4232" w:rsidP="00FC2854">
      <w:pPr>
        <w:jc w:val="center"/>
        <w:rPr>
          <w:rFonts w:ascii="Calibri" w:hAnsi="Calibri" w:cs="Calibri"/>
          <w:b/>
        </w:rPr>
      </w:pPr>
    </w:p>
    <w:p w:rsidR="00ED3189" w:rsidRDefault="00FC2854" w:rsidP="002D763A">
      <w:pPr>
        <w:pStyle w:val="BodyText"/>
        <w:tabs>
          <w:tab w:val="left" w:pos="0"/>
        </w:tabs>
        <w:rPr>
          <w:rFonts w:ascii="Calibri" w:hAnsi="Calibri" w:cs="Calibri"/>
          <w:b w:val="0"/>
          <w:i w:val="0"/>
          <w:iCs w:val="0"/>
          <w:sz w:val="22"/>
          <w:szCs w:val="22"/>
        </w:rPr>
      </w:pPr>
      <w:r w:rsidRPr="009450D1">
        <w:rPr>
          <w:rFonts w:ascii="Calibri" w:hAnsi="Calibri" w:cs="Calibri"/>
          <w:i w:val="0"/>
          <w:iCs w:val="0"/>
          <w:sz w:val="22"/>
          <w:szCs w:val="22"/>
        </w:rPr>
        <w:t>Present</w:t>
      </w:r>
      <w:r w:rsidR="0046122C">
        <w:rPr>
          <w:rFonts w:ascii="Calibri" w:hAnsi="Calibri" w:cs="Calibri"/>
          <w:i w:val="0"/>
          <w:iCs w:val="0"/>
          <w:sz w:val="22"/>
          <w:szCs w:val="22"/>
        </w:rPr>
        <w:t>:</w:t>
      </w:r>
      <w:r w:rsidRPr="009450D1">
        <w:rPr>
          <w:rFonts w:ascii="Calibri" w:hAnsi="Calibri" w:cs="Calibri"/>
          <w:b w:val="0"/>
          <w:i w:val="0"/>
          <w:iCs w:val="0"/>
          <w:sz w:val="22"/>
          <w:szCs w:val="22"/>
        </w:rPr>
        <w:t xml:space="preserve"> Carrie Barnes, </w:t>
      </w:r>
      <w:r w:rsidR="009B6099" w:rsidRPr="009450D1">
        <w:rPr>
          <w:rFonts w:ascii="Calibri" w:hAnsi="Calibri" w:cs="Calibri"/>
          <w:b w:val="0"/>
          <w:i w:val="0"/>
          <w:iCs w:val="0"/>
          <w:sz w:val="22"/>
          <w:szCs w:val="22"/>
        </w:rPr>
        <w:t>Don Darling</w:t>
      </w:r>
      <w:r w:rsidR="00023F9C">
        <w:rPr>
          <w:rFonts w:ascii="Calibri" w:hAnsi="Calibri" w:cs="Calibri"/>
          <w:b w:val="0"/>
          <w:i w:val="0"/>
          <w:iCs w:val="0"/>
          <w:sz w:val="22"/>
          <w:szCs w:val="22"/>
        </w:rPr>
        <w:t xml:space="preserve">, Stuart </w:t>
      </w:r>
      <w:proofErr w:type="spellStart"/>
      <w:r w:rsidR="00023F9C">
        <w:rPr>
          <w:rFonts w:ascii="Calibri" w:hAnsi="Calibri" w:cs="Calibri"/>
          <w:b w:val="0"/>
          <w:i w:val="0"/>
          <w:iCs w:val="0"/>
          <w:sz w:val="22"/>
          <w:szCs w:val="22"/>
        </w:rPr>
        <w:t>Gemmill</w:t>
      </w:r>
      <w:proofErr w:type="spellEnd"/>
      <w:r w:rsidR="00F211FD">
        <w:rPr>
          <w:rFonts w:ascii="Calibri" w:hAnsi="Calibri" w:cs="Calibri"/>
          <w:b w:val="0"/>
          <w:i w:val="0"/>
          <w:iCs w:val="0"/>
          <w:sz w:val="22"/>
          <w:szCs w:val="22"/>
        </w:rPr>
        <w:t>, Oliver Last, George Chaplin</w:t>
      </w:r>
      <w:r w:rsidR="00722DF6">
        <w:rPr>
          <w:rFonts w:ascii="Calibri" w:hAnsi="Calibri" w:cs="Calibri"/>
          <w:b w:val="0"/>
          <w:i w:val="0"/>
          <w:iCs w:val="0"/>
          <w:sz w:val="22"/>
          <w:szCs w:val="22"/>
        </w:rPr>
        <w:t>, Lynsey Smith,</w:t>
      </w:r>
      <w:r w:rsidR="00F1032B">
        <w:rPr>
          <w:rFonts w:ascii="Calibri" w:hAnsi="Calibri" w:cs="Calibri"/>
          <w:b w:val="0"/>
          <w:i w:val="0"/>
          <w:iCs w:val="0"/>
          <w:sz w:val="22"/>
          <w:szCs w:val="22"/>
        </w:rPr>
        <w:t xml:space="preserve"> Maureen John, </w:t>
      </w:r>
    </w:p>
    <w:p w:rsidR="00F02530" w:rsidRPr="009450D1" w:rsidRDefault="00F1032B" w:rsidP="002D763A">
      <w:pPr>
        <w:pStyle w:val="BodyText"/>
        <w:tabs>
          <w:tab w:val="left" w:pos="0"/>
        </w:tabs>
        <w:rPr>
          <w:rFonts w:ascii="Calibri" w:hAnsi="Calibri" w:cs="Calibri"/>
          <w:b w:val="0"/>
          <w:i w:val="0"/>
          <w:iCs w:val="0"/>
          <w:sz w:val="22"/>
          <w:szCs w:val="22"/>
        </w:rPr>
      </w:pPr>
      <w:r>
        <w:rPr>
          <w:rFonts w:ascii="Calibri" w:hAnsi="Calibri" w:cs="Calibri"/>
          <w:b w:val="0"/>
          <w:i w:val="0"/>
          <w:iCs w:val="0"/>
          <w:sz w:val="22"/>
          <w:szCs w:val="22"/>
        </w:rPr>
        <w:t>Jo Bab</w:t>
      </w:r>
      <w:r w:rsidR="004E07F9">
        <w:rPr>
          <w:rFonts w:ascii="Calibri" w:hAnsi="Calibri" w:cs="Calibri"/>
          <w:b w:val="0"/>
          <w:i w:val="0"/>
          <w:iCs w:val="0"/>
          <w:sz w:val="22"/>
          <w:szCs w:val="22"/>
        </w:rPr>
        <w:t>e</w:t>
      </w:r>
      <w:r>
        <w:rPr>
          <w:rFonts w:ascii="Calibri" w:hAnsi="Calibri" w:cs="Calibri"/>
          <w:b w:val="0"/>
          <w:i w:val="0"/>
          <w:iCs w:val="0"/>
          <w:sz w:val="22"/>
          <w:szCs w:val="22"/>
        </w:rPr>
        <w:t>r</w:t>
      </w:r>
      <w:r w:rsidR="003D75E2">
        <w:rPr>
          <w:rFonts w:ascii="Calibri" w:hAnsi="Calibri" w:cs="Calibri"/>
          <w:b w:val="0"/>
          <w:i w:val="0"/>
          <w:iCs w:val="0"/>
          <w:sz w:val="22"/>
          <w:szCs w:val="22"/>
        </w:rPr>
        <w:t>, Ellie Wharton</w:t>
      </w:r>
      <w:r w:rsidR="00ED3189">
        <w:rPr>
          <w:rFonts w:ascii="Calibri" w:hAnsi="Calibri" w:cs="Calibri"/>
          <w:b w:val="0"/>
          <w:i w:val="0"/>
          <w:iCs w:val="0"/>
          <w:sz w:val="22"/>
          <w:szCs w:val="22"/>
        </w:rPr>
        <w:t xml:space="preserve">, </w:t>
      </w:r>
      <w:proofErr w:type="spellStart"/>
      <w:r w:rsidR="00ED3189">
        <w:rPr>
          <w:rFonts w:ascii="Calibri" w:hAnsi="Calibri" w:cs="Calibri"/>
          <w:b w:val="0"/>
          <w:i w:val="0"/>
          <w:iCs w:val="0"/>
          <w:sz w:val="22"/>
          <w:szCs w:val="22"/>
        </w:rPr>
        <w:t>Velda</w:t>
      </w:r>
      <w:proofErr w:type="spellEnd"/>
      <w:r w:rsidR="00ED3189">
        <w:rPr>
          <w:rFonts w:ascii="Calibri" w:hAnsi="Calibri" w:cs="Calibri"/>
          <w:b w:val="0"/>
          <w:i w:val="0"/>
          <w:iCs w:val="0"/>
          <w:sz w:val="22"/>
          <w:szCs w:val="22"/>
        </w:rPr>
        <w:t xml:space="preserve"> Lummis, Jim Baker, Nick Stones, Chris Edwards (part)</w:t>
      </w:r>
    </w:p>
    <w:p w:rsidR="00FC2854" w:rsidRPr="009450D1" w:rsidRDefault="00FC2854" w:rsidP="002D763A">
      <w:pPr>
        <w:pStyle w:val="BodyText"/>
        <w:tabs>
          <w:tab w:val="left" w:pos="0"/>
        </w:tabs>
        <w:rPr>
          <w:rFonts w:ascii="Calibri" w:hAnsi="Calibri" w:cs="Calibri"/>
          <w:b w:val="0"/>
          <w:i w:val="0"/>
          <w:iCs w:val="0"/>
          <w:sz w:val="22"/>
          <w:szCs w:val="22"/>
        </w:rPr>
      </w:pPr>
    </w:p>
    <w:p w:rsidR="00FC2854" w:rsidRPr="009450D1" w:rsidRDefault="00FC2854" w:rsidP="002D763A">
      <w:pPr>
        <w:pStyle w:val="BodyText"/>
        <w:tabs>
          <w:tab w:val="left" w:pos="0"/>
        </w:tabs>
        <w:rPr>
          <w:rFonts w:ascii="Calibri" w:hAnsi="Calibri" w:cs="Calibri"/>
          <w:b w:val="0"/>
          <w:i w:val="0"/>
          <w:iCs w:val="0"/>
          <w:sz w:val="22"/>
          <w:szCs w:val="22"/>
        </w:rPr>
      </w:pPr>
      <w:r w:rsidRPr="009450D1">
        <w:rPr>
          <w:rFonts w:ascii="Calibri" w:hAnsi="Calibri" w:cs="Calibri"/>
          <w:i w:val="0"/>
          <w:iCs w:val="0"/>
          <w:sz w:val="22"/>
          <w:szCs w:val="22"/>
        </w:rPr>
        <w:t>In Attendance:</w:t>
      </w:r>
      <w:r w:rsidR="00722DF6">
        <w:rPr>
          <w:rFonts w:ascii="Calibri" w:hAnsi="Calibri" w:cs="Calibri"/>
          <w:b w:val="0"/>
          <w:i w:val="0"/>
          <w:iCs w:val="0"/>
          <w:sz w:val="22"/>
          <w:szCs w:val="22"/>
        </w:rPr>
        <w:t xml:space="preserve"> </w:t>
      </w:r>
      <w:r w:rsidR="00734121" w:rsidRPr="009450D1">
        <w:rPr>
          <w:rFonts w:ascii="Calibri" w:hAnsi="Calibri" w:cs="Calibri"/>
          <w:b w:val="0"/>
          <w:i w:val="0"/>
          <w:iCs w:val="0"/>
          <w:sz w:val="22"/>
          <w:szCs w:val="22"/>
        </w:rPr>
        <w:t xml:space="preserve">Odile </w:t>
      </w:r>
      <w:proofErr w:type="spellStart"/>
      <w:r w:rsidR="00734121" w:rsidRPr="009450D1">
        <w:rPr>
          <w:rFonts w:ascii="Calibri" w:hAnsi="Calibri" w:cs="Calibri"/>
          <w:b w:val="0"/>
          <w:i w:val="0"/>
          <w:iCs w:val="0"/>
          <w:sz w:val="22"/>
          <w:szCs w:val="22"/>
        </w:rPr>
        <w:t>Wladon</w:t>
      </w:r>
      <w:proofErr w:type="spellEnd"/>
      <w:r w:rsidR="00734121" w:rsidRPr="009450D1">
        <w:rPr>
          <w:rFonts w:ascii="Calibri" w:hAnsi="Calibri" w:cs="Calibri"/>
          <w:b w:val="0"/>
          <w:i w:val="0"/>
          <w:iCs w:val="0"/>
          <w:sz w:val="22"/>
          <w:szCs w:val="22"/>
        </w:rPr>
        <w:t xml:space="preserve"> (Clerk), </w:t>
      </w:r>
      <w:r w:rsidR="00ED3189">
        <w:rPr>
          <w:rFonts w:ascii="Calibri" w:hAnsi="Calibri" w:cs="Calibri"/>
          <w:b w:val="0"/>
          <w:i w:val="0"/>
          <w:iCs w:val="0"/>
          <w:sz w:val="22"/>
          <w:szCs w:val="22"/>
        </w:rPr>
        <w:t>8</w:t>
      </w:r>
      <w:r w:rsidRPr="009450D1">
        <w:rPr>
          <w:rFonts w:ascii="Calibri" w:hAnsi="Calibri" w:cs="Calibri"/>
          <w:b w:val="0"/>
          <w:i w:val="0"/>
          <w:iCs w:val="0"/>
          <w:sz w:val="22"/>
          <w:szCs w:val="22"/>
        </w:rPr>
        <w:t xml:space="preserve"> members of the public.</w:t>
      </w:r>
    </w:p>
    <w:p w:rsidR="008F4232" w:rsidRPr="009450D1" w:rsidRDefault="008F4232" w:rsidP="002D763A">
      <w:pPr>
        <w:pStyle w:val="BodyText"/>
        <w:tabs>
          <w:tab w:val="left" w:pos="0"/>
        </w:tabs>
        <w:rPr>
          <w:rFonts w:ascii="Calibri" w:hAnsi="Calibri" w:cs="Calibri"/>
          <w:b w:val="0"/>
          <w:i w:val="0"/>
          <w:iCs w:val="0"/>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5"/>
        <w:gridCol w:w="992"/>
      </w:tblGrid>
      <w:tr w:rsidR="00FC2854" w:rsidRPr="009450D1" w:rsidTr="009450D1">
        <w:tc>
          <w:tcPr>
            <w:tcW w:w="959" w:type="dxa"/>
            <w:shd w:val="clear" w:color="auto" w:fill="auto"/>
          </w:tcPr>
          <w:p w:rsidR="00FC2854" w:rsidRPr="009450D1" w:rsidRDefault="00FC2854" w:rsidP="0013254A">
            <w:pPr>
              <w:rPr>
                <w:rFonts w:ascii="Calibri" w:hAnsi="Calibri" w:cs="Calibri"/>
                <w:b/>
                <w:sz w:val="22"/>
                <w:szCs w:val="22"/>
              </w:rPr>
            </w:pPr>
          </w:p>
        </w:tc>
        <w:tc>
          <w:tcPr>
            <w:tcW w:w="8505" w:type="dxa"/>
            <w:shd w:val="clear" w:color="auto" w:fill="auto"/>
          </w:tcPr>
          <w:p w:rsidR="00FC2854" w:rsidRPr="009450D1" w:rsidRDefault="00FC2854" w:rsidP="001C16FA">
            <w:pPr>
              <w:rPr>
                <w:rFonts w:ascii="Calibri" w:hAnsi="Calibri" w:cs="Calibri"/>
                <w:b/>
                <w:sz w:val="22"/>
                <w:szCs w:val="22"/>
              </w:rPr>
            </w:pPr>
          </w:p>
        </w:tc>
        <w:tc>
          <w:tcPr>
            <w:tcW w:w="992" w:type="dxa"/>
          </w:tcPr>
          <w:p w:rsidR="00FC2854" w:rsidRPr="009450D1" w:rsidRDefault="00FC2854" w:rsidP="001C16FA">
            <w:pPr>
              <w:rPr>
                <w:rFonts w:ascii="Calibri" w:hAnsi="Calibri" w:cs="Calibri"/>
                <w:b/>
                <w:sz w:val="22"/>
                <w:szCs w:val="22"/>
              </w:rPr>
            </w:pPr>
            <w:r w:rsidRPr="009450D1">
              <w:rPr>
                <w:rFonts w:ascii="Calibri" w:hAnsi="Calibri" w:cs="Calibri"/>
                <w:b/>
                <w:sz w:val="22"/>
                <w:szCs w:val="22"/>
              </w:rPr>
              <w:t>Action</w:t>
            </w:r>
          </w:p>
        </w:tc>
      </w:tr>
      <w:tr w:rsidR="00FC2854" w:rsidRPr="009450D1" w:rsidTr="009450D1">
        <w:tc>
          <w:tcPr>
            <w:tcW w:w="959" w:type="dxa"/>
            <w:shd w:val="clear" w:color="auto" w:fill="auto"/>
          </w:tcPr>
          <w:p w:rsidR="00FC2854" w:rsidRPr="009450D1" w:rsidRDefault="00FC2854" w:rsidP="00ED3189">
            <w:pPr>
              <w:rPr>
                <w:rFonts w:ascii="Calibri" w:hAnsi="Calibri" w:cs="Calibri"/>
                <w:b/>
                <w:sz w:val="22"/>
                <w:szCs w:val="22"/>
              </w:rPr>
            </w:pPr>
            <w:r w:rsidRPr="009450D1">
              <w:rPr>
                <w:rFonts w:ascii="Calibri" w:hAnsi="Calibri" w:cs="Calibri"/>
                <w:b/>
                <w:sz w:val="22"/>
                <w:szCs w:val="22"/>
              </w:rPr>
              <w:t>1</w:t>
            </w:r>
            <w:r w:rsidR="00ED3189">
              <w:rPr>
                <w:rFonts w:ascii="Calibri" w:hAnsi="Calibri" w:cs="Calibri"/>
                <w:b/>
                <w:sz w:val="22"/>
                <w:szCs w:val="22"/>
              </w:rPr>
              <w:t>7</w:t>
            </w:r>
            <w:r w:rsidRPr="009450D1">
              <w:rPr>
                <w:rFonts w:ascii="Calibri" w:hAnsi="Calibri" w:cs="Calibri"/>
                <w:b/>
                <w:sz w:val="22"/>
                <w:szCs w:val="22"/>
              </w:rPr>
              <w:t>.1</w:t>
            </w:r>
          </w:p>
        </w:tc>
        <w:tc>
          <w:tcPr>
            <w:tcW w:w="8505" w:type="dxa"/>
            <w:shd w:val="clear" w:color="auto" w:fill="auto"/>
          </w:tcPr>
          <w:p w:rsidR="008F5BC8" w:rsidRPr="009450D1" w:rsidRDefault="00023F9C" w:rsidP="00F1032B">
            <w:pPr>
              <w:rPr>
                <w:rFonts w:ascii="Calibri" w:hAnsi="Calibri" w:cs="Calibri"/>
                <w:sz w:val="22"/>
                <w:szCs w:val="22"/>
              </w:rPr>
            </w:pPr>
            <w:r>
              <w:rPr>
                <w:rFonts w:ascii="Calibri" w:hAnsi="Calibri" w:cs="Calibri"/>
                <w:sz w:val="22"/>
                <w:szCs w:val="22"/>
              </w:rPr>
              <w:t>The Chairman welcomed all to the meeting</w:t>
            </w:r>
            <w:r w:rsidR="00D21999">
              <w:rPr>
                <w:rFonts w:ascii="Calibri" w:hAnsi="Calibri" w:cs="Calibri"/>
                <w:sz w:val="22"/>
                <w:szCs w:val="22"/>
              </w:rPr>
              <w:t>.</w:t>
            </w:r>
            <w:r w:rsidR="00E5074A">
              <w:rPr>
                <w:rFonts w:ascii="Calibri" w:hAnsi="Calibri" w:cs="Calibri"/>
                <w:sz w:val="22"/>
                <w:szCs w:val="22"/>
              </w:rPr>
              <w:t xml:space="preserve"> </w:t>
            </w:r>
          </w:p>
        </w:tc>
        <w:tc>
          <w:tcPr>
            <w:tcW w:w="992" w:type="dxa"/>
          </w:tcPr>
          <w:p w:rsidR="0082483A" w:rsidRPr="009450D1" w:rsidRDefault="0082483A" w:rsidP="00CD33A6">
            <w:pPr>
              <w:rPr>
                <w:rFonts w:ascii="Calibri" w:hAnsi="Calibri" w:cs="Calibri"/>
                <w:b/>
                <w:sz w:val="22"/>
                <w:szCs w:val="22"/>
              </w:rPr>
            </w:pPr>
          </w:p>
        </w:tc>
      </w:tr>
      <w:tr w:rsidR="00ED3189" w:rsidRPr="009450D1" w:rsidTr="009450D1">
        <w:tc>
          <w:tcPr>
            <w:tcW w:w="959" w:type="dxa"/>
            <w:shd w:val="clear" w:color="auto" w:fill="auto"/>
          </w:tcPr>
          <w:p w:rsidR="00ED3189" w:rsidRPr="009450D1" w:rsidRDefault="00ED3189" w:rsidP="001C16FA">
            <w:pPr>
              <w:rPr>
                <w:rFonts w:ascii="Calibri" w:hAnsi="Calibri" w:cs="Calibri"/>
                <w:b/>
                <w:sz w:val="22"/>
                <w:szCs w:val="22"/>
              </w:rPr>
            </w:pPr>
            <w:r>
              <w:rPr>
                <w:rFonts w:ascii="Calibri" w:hAnsi="Calibri" w:cs="Calibri"/>
                <w:b/>
                <w:sz w:val="22"/>
                <w:szCs w:val="22"/>
              </w:rPr>
              <w:t>17.2</w:t>
            </w:r>
          </w:p>
        </w:tc>
        <w:tc>
          <w:tcPr>
            <w:tcW w:w="8505" w:type="dxa"/>
            <w:shd w:val="clear" w:color="auto" w:fill="auto"/>
          </w:tcPr>
          <w:p w:rsidR="00ED3189" w:rsidRDefault="00ED3189" w:rsidP="00247C59">
            <w:pPr>
              <w:rPr>
                <w:rFonts w:ascii="Calibri" w:hAnsi="Calibri" w:cs="Calibri"/>
                <w:i/>
                <w:sz w:val="22"/>
                <w:szCs w:val="22"/>
              </w:rPr>
            </w:pPr>
            <w:r>
              <w:rPr>
                <w:rFonts w:ascii="Calibri" w:hAnsi="Calibri" w:cs="Calibri"/>
                <w:b/>
                <w:sz w:val="22"/>
                <w:szCs w:val="22"/>
              </w:rPr>
              <w:t>Election of Chairman</w:t>
            </w:r>
            <w:r>
              <w:rPr>
                <w:rFonts w:ascii="Calibri" w:hAnsi="Calibri" w:cs="Calibri"/>
                <w:sz w:val="22"/>
                <w:szCs w:val="22"/>
              </w:rPr>
              <w:t xml:space="preserve">. Don Darling and Carrie Barnes were proposed and seconded for position.  Carrie Barnes was elected by majority vote of 7 votes to 6.  </w:t>
            </w:r>
          </w:p>
          <w:p w:rsidR="00ED3189" w:rsidRPr="00ED3189" w:rsidRDefault="00ED3189" w:rsidP="00247C59">
            <w:pPr>
              <w:rPr>
                <w:rFonts w:ascii="Calibri" w:hAnsi="Calibri" w:cs="Calibri"/>
                <w:sz w:val="22"/>
                <w:szCs w:val="22"/>
              </w:rPr>
            </w:pPr>
            <w:r>
              <w:rPr>
                <w:rFonts w:ascii="Calibri" w:hAnsi="Calibri" w:cs="Calibri"/>
                <w:i/>
                <w:sz w:val="22"/>
                <w:szCs w:val="22"/>
              </w:rPr>
              <w:t>CE left at this point</w:t>
            </w:r>
          </w:p>
        </w:tc>
        <w:tc>
          <w:tcPr>
            <w:tcW w:w="992" w:type="dxa"/>
          </w:tcPr>
          <w:p w:rsidR="00ED3189" w:rsidRPr="009450D1" w:rsidRDefault="00ED3189" w:rsidP="001C16FA">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B63FCE" w:rsidP="001C16FA">
            <w:pPr>
              <w:rPr>
                <w:rFonts w:ascii="Calibri" w:hAnsi="Calibri" w:cs="Calibri"/>
                <w:b/>
                <w:sz w:val="22"/>
                <w:szCs w:val="22"/>
              </w:rPr>
            </w:pPr>
            <w:r>
              <w:rPr>
                <w:rFonts w:ascii="Calibri" w:hAnsi="Calibri" w:cs="Calibri"/>
                <w:b/>
                <w:sz w:val="22"/>
                <w:szCs w:val="22"/>
              </w:rPr>
              <w:t>17.3</w:t>
            </w:r>
          </w:p>
        </w:tc>
        <w:tc>
          <w:tcPr>
            <w:tcW w:w="8505" w:type="dxa"/>
            <w:shd w:val="clear" w:color="auto" w:fill="auto"/>
          </w:tcPr>
          <w:p w:rsidR="006D22A1" w:rsidRPr="009450D1" w:rsidRDefault="00FC2854" w:rsidP="00B63FCE">
            <w:pPr>
              <w:rPr>
                <w:rFonts w:ascii="Calibri" w:hAnsi="Calibri" w:cs="Calibri"/>
                <w:sz w:val="22"/>
                <w:szCs w:val="22"/>
              </w:rPr>
            </w:pPr>
            <w:r w:rsidRPr="009450D1">
              <w:rPr>
                <w:rFonts w:ascii="Calibri" w:hAnsi="Calibri" w:cs="Calibri"/>
                <w:b/>
                <w:sz w:val="22"/>
                <w:szCs w:val="22"/>
              </w:rPr>
              <w:t>Apologies for Absence</w:t>
            </w:r>
            <w:r w:rsidR="006D22A1" w:rsidRPr="009450D1">
              <w:rPr>
                <w:rFonts w:ascii="Calibri" w:hAnsi="Calibri" w:cs="Calibri"/>
                <w:sz w:val="22"/>
                <w:szCs w:val="22"/>
              </w:rPr>
              <w:t>:</w:t>
            </w:r>
            <w:r w:rsidR="00A03B30" w:rsidRPr="009450D1">
              <w:rPr>
                <w:rFonts w:ascii="Calibri" w:hAnsi="Calibri" w:cs="Calibri"/>
                <w:sz w:val="22"/>
                <w:szCs w:val="22"/>
              </w:rPr>
              <w:t xml:space="preserve"> </w:t>
            </w:r>
            <w:r w:rsidR="00B63FCE">
              <w:rPr>
                <w:rFonts w:ascii="Calibri" w:hAnsi="Calibri" w:cs="Calibri"/>
                <w:sz w:val="22"/>
                <w:szCs w:val="22"/>
              </w:rPr>
              <w:t xml:space="preserve">Cllr Julie </w:t>
            </w:r>
            <w:proofErr w:type="spellStart"/>
            <w:r w:rsidR="00B63FCE">
              <w:rPr>
                <w:rFonts w:ascii="Calibri" w:hAnsi="Calibri" w:cs="Calibri"/>
                <w:sz w:val="22"/>
                <w:szCs w:val="22"/>
              </w:rPr>
              <w:t>Flatman</w:t>
            </w:r>
            <w:proofErr w:type="spellEnd"/>
            <w:r w:rsidR="00B63FCE">
              <w:rPr>
                <w:rFonts w:ascii="Calibri" w:hAnsi="Calibri" w:cs="Calibri"/>
                <w:sz w:val="22"/>
                <w:szCs w:val="22"/>
              </w:rPr>
              <w:t xml:space="preserve"> was unable to attend</w:t>
            </w:r>
          </w:p>
        </w:tc>
        <w:tc>
          <w:tcPr>
            <w:tcW w:w="992" w:type="dxa"/>
          </w:tcPr>
          <w:p w:rsidR="00FC2854" w:rsidRPr="009450D1" w:rsidRDefault="00FC2854" w:rsidP="001C16FA">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B63FCE" w:rsidP="001C16FA">
            <w:pPr>
              <w:rPr>
                <w:rFonts w:ascii="Calibri" w:hAnsi="Calibri" w:cs="Calibri"/>
                <w:b/>
                <w:sz w:val="22"/>
                <w:szCs w:val="22"/>
              </w:rPr>
            </w:pPr>
            <w:r>
              <w:rPr>
                <w:rFonts w:ascii="Calibri" w:hAnsi="Calibri" w:cs="Calibri"/>
                <w:b/>
                <w:sz w:val="22"/>
                <w:szCs w:val="22"/>
              </w:rPr>
              <w:t>17.4</w:t>
            </w:r>
          </w:p>
        </w:tc>
        <w:tc>
          <w:tcPr>
            <w:tcW w:w="8505" w:type="dxa"/>
            <w:shd w:val="clear" w:color="auto" w:fill="auto"/>
          </w:tcPr>
          <w:p w:rsidR="006D22A1" w:rsidRPr="009450D1" w:rsidRDefault="00FC2854" w:rsidP="00756708">
            <w:pPr>
              <w:rPr>
                <w:rFonts w:ascii="Calibri" w:hAnsi="Calibri" w:cs="Calibri"/>
                <w:sz w:val="22"/>
                <w:szCs w:val="22"/>
              </w:rPr>
            </w:pPr>
            <w:r w:rsidRPr="009450D1">
              <w:rPr>
                <w:rFonts w:ascii="Calibri" w:hAnsi="Calibri" w:cs="Calibri"/>
                <w:b/>
                <w:sz w:val="22"/>
                <w:szCs w:val="22"/>
              </w:rPr>
              <w:t>Declarations of Interest</w:t>
            </w:r>
            <w:r w:rsidR="006D22A1" w:rsidRPr="009450D1">
              <w:rPr>
                <w:rFonts w:ascii="Calibri" w:hAnsi="Calibri" w:cs="Calibri"/>
                <w:b/>
                <w:sz w:val="22"/>
                <w:szCs w:val="22"/>
              </w:rPr>
              <w:t xml:space="preserve">: </w:t>
            </w:r>
            <w:r w:rsidR="00B63FCE">
              <w:rPr>
                <w:rFonts w:ascii="Calibri" w:hAnsi="Calibri" w:cs="Calibri"/>
                <w:sz w:val="22"/>
                <w:szCs w:val="22"/>
              </w:rPr>
              <w:t>NS in items 17.12</w:t>
            </w:r>
            <w:r w:rsidR="00756708">
              <w:rPr>
                <w:rFonts w:ascii="Calibri" w:hAnsi="Calibri" w:cs="Calibri"/>
                <w:sz w:val="22"/>
                <w:szCs w:val="22"/>
              </w:rPr>
              <w:t>.2</w:t>
            </w:r>
            <w:r w:rsidR="00B63FCE">
              <w:rPr>
                <w:rFonts w:ascii="Calibri" w:hAnsi="Calibri" w:cs="Calibri"/>
                <w:sz w:val="22"/>
                <w:szCs w:val="22"/>
              </w:rPr>
              <w:t xml:space="preserve"> </w:t>
            </w:r>
            <w:r w:rsidR="00756708">
              <w:rPr>
                <w:rFonts w:ascii="Calibri" w:hAnsi="Calibri" w:cs="Calibri"/>
                <w:sz w:val="22"/>
                <w:szCs w:val="22"/>
              </w:rPr>
              <w:t>Cheques</w:t>
            </w:r>
            <w:r w:rsidR="00B63FCE">
              <w:rPr>
                <w:rFonts w:ascii="Calibri" w:hAnsi="Calibri" w:cs="Calibri"/>
                <w:sz w:val="22"/>
                <w:szCs w:val="22"/>
              </w:rPr>
              <w:t xml:space="preserve"> and 17.21 Cemetery</w:t>
            </w:r>
          </w:p>
        </w:tc>
        <w:tc>
          <w:tcPr>
            <w:tcW w:w="992" w:type="dxa"/>
          </w:tcPr>
          <w:p w:rsidR="00FC2854" w:rsidRPr="009450D1" w:rsidRDefault="00FC2854" w:rsidP="001C16FA">
            <w:pPr>
              <w:rPr>
                <w:rFonts w:ascii="Calibri" w:hAnsi="Calibri" w:cs="Calibri"/>
                <w:b/>
                <w:sz w:val="22"/>
                <w:szCs w:val="22"/>
              </w:rPr>
            </w:pPr>
          </w:p>
        </w:tc>
      </w:tr>
      <w:tr w:rsidR="00B63FCE" w:rsidRPr="009450D1" w:rsidTr="00831A50">
        <w:tc>
          <w:tcPr>
            <w:tcW w:w="959" w:type="dxa"/>
            <w:shd w:val="clear" w:color="auto" w:fill="auto"/>
          </w:tcPr>
          <w:p w:rsidR="00B63FCE" w:rsidRPr="009450D1" w:rsidRDefault="00B63FCE" w:rsidP="00831A50">
            <w:pPr>
              <w:rPr>
                <w:rFonts w:ascii="Calibri" w:hAnsi="Calibri" w:cs="Calibri"/>
                <w:b/>
                <w:sz w:val="22"/>
                <w:szCs w:val="22"/>
              </w:rPr>
            </w:pPr>
            <w:r>
              <w:rPr>
                <w:rFonts w:ascii="Calibri" w:hAnsi="Calibri" w:cs="Calibri"/>
                <w:b/>
                <w:sz w:val="22"/>
                <w:szCs w:val="22"/>
              </w:rPr>
              <w:t>17.5</w:t>
            </w:r>
          </w:p>
        </w:tc>
        <w:tc>
          <w:tcPr>
            <w:tcW w:w="8505" w:type="dxa"/>
            <w:shd w:val="clear" w:color="auto" w:fill="auto"/>
          </w:tcPr>
          <w:p w:rsidR="00B63FCE" w:rsidRPr="009450D1" w:rsidRDefault="00B63FCE" w:rsidP="00831A50">
            <w:pPr>
              <w:rPr>
                <w:rFonts w:ascii="Calibri" w:hAnsi="Calibri" w:cs="Calibri"/>
                <w:sz w:val="22"/>
                <w:szCs w:val="22"/>
              </w:rPr>
            </w:pPr>
            <w:r w:rsidRPr="009450D1">
              <w:rPr>
                <w:rFonts w:ascii="Calibri" w:hAnsi="Calibri" w:cs="Calibri"/>
                <w:b/>
                <w:sz w:val="22"/>
                <w:szCs w:val="22"/>
              </w:rPr>
              <w:t>Dispensations:</w:t>
            </w:r>
            <w:r w:rsidRPr="009450D1">
              <w:rPr>
                <w:rFonts w:ascii="Calibri" w:hAnsi="Calibri" w:cs="Calibri"/>
                <w:sz w:val="22"/>
                <w:szCs w:val="22"/>
              </w:rPr>
              <w:t xml:space="preserve"> </w:t>
            </w:r>
            <w:r>
              <w:rPr>
                <w:rFonts w:ascii="Calibri" w:hAnsi="Calibri" w:cs="Calibri"/>
                <w:sz w:val="22"/>
                <w:szCs w:val="22"/>
              </w:rPr>
              <w:t>None were requested.</w:t>
            </w:r>
          </w:p>
        </w:tc>
        <w:tc>
          <w:tcPr>
            <w:tcW w:w="992" w:type="dxa"/>
          </w:tcPr>
          <w:p w:rsidR="00B63FCE" w:rsidRPr="009450D1" w:rsidRDefault="00B63FCE" w:rsidP="00831A50">
            <w:pPr>
              <w:rPr>
                <w:rFonts w:ascii="Calibri" w:hAnsi="Calibri" w:cs="Calibri"/>
                <w:b/>
                <w:sz w:val="22"/>
                <w:szCs w:val="22"/>
              </w:rPr>
            </w:pPr>
          </w:p>
        </w:tc>
      </w:tr>
      <w:tr w:rsidR="00B63FCE" w:rsidRPr="009450D1" w:rsidTr="009450D1">
        <w:tc>
          <w:tcPr>
            <w:tcW w:w="959" w:type="dxa"/>
            <w:shd w:val="clear" w:color="auto" w:fill="auto"/>
          </w:tcPr>
          <w:p w:rsidR="00B63FCE" w:rsidRDefault="00B63FCE" w:rsidP="001C16FA">
            <w:pPr>
              <w:rPr>
                <w:rFonts w:ascii="Calibri" w:hAnsi="Calibri" w:cs="Calibri"/>
                <w:b/>
                <w:sz w:val="22"/>
                <w:szCs w:val="22"/>
              </w:rPr>
            </w:pPr>
            <w:r>
              <w:rPr>
                <w:rFonts w:ascii="Calibri" w:hAnsi="Calibri" w:cs="Calibri"/>
                <w:b/>
                <w:sz w:val="22"/>
                <w:szCs w:val="22"/>
              </w:rPr>
              <w:t>17.6</w:t>
            </w:r>
          </w:p>
        </w:tc>
        <w:tc>
          <w:tcPr>
            <w:tcW w:w="8505" w:type="dxa"/>
            <w:shd w:val="clear" w:color="auto" w:fill="auto"/>
          </w:tcPr>
          <w:p w:rsidR="00B63FCE" w:rsidRPr="00B63FCE" w:rsidRDefault="00B63FCE" w:rsidP="001C3848">
            <w:pPr>
              <w:rPr>
                <w:rFonts w:ascii="Calibri" w:hAnsi="Calibri" w:cs="Calibri"/>
                <w:sz w:val="22"/>
                <w:szCs w:val="22"/>
              </w:rPr>
            </w:pPr>
            <w:r>
              <w:rPr>
                <w:rFonts w:ascii="Calibri" w:hAnsi="Calibri" w:cs="Calibri"/>
                <w:b/>
                <w:sz w:val="22"/>
                <w:szCs w:val="22"/>
              </w:rPr>
              <w:t xml:space="preserve">Election of Vice Chair: </w:t>
            </w:r>
            <w:r>
              <w:rPr>
                <w:rFonts w:ascii="Calibri" w:hAnsi="Calibri" w:cs="Calibri"/>
                <w:sz w:val="22"/>
                <w:szCs w:val="22"/>
              </w:rPr>
              <w:t>Ellie Wharton was proposed and seconded and elected by unanimous vote.</w:t>
            </w:r>
          </w:p>
        </w:tc>
        <w:tc>
          <w:tcPr>
            <w:tcW w:w="992" w:type="dxa"/>
          </w:tcPr>
          <w:p w:rsidR="00B63FCE" w:rsidRPr="009450D1" w:rsidRDefault="00B63FCE" w:rsidP="001C16FA">
            <w:pPr>
              <w:rPr>
                <w:rFonts w:ascii="Calibri" w:hAnsi="Calibri" w:cs="Calibri"/>
                <w:b/>
                <w:sz w:val="22"/>
                <w:szCs w:val="22"/>
              </w:rPr>
            </w:pPr>
          </w:p>
        </w:tc>
      </w:tr>
      <w:tr w:rsidR="00B63FCE" w:rsidRPr="009450D1" w:rsidTr="009450D1">
        <w:tc>
          <w:tcPr>
            <w:tcW w:w="959" w:type="dxa"/>
            <w:shd w:val="clear" w:color="auto" w:fill="auto"/>
          </w:tcPr>
          <w:p w:rsidR="00B63FCE" w:rsidRDefault="00B63FCE" w:rsidP="001C16FA">
            <w:pPr>
              <w:rPr>
                <w:rFonts w:ascii="Calibri" w:hAnsi="Calibri" w:cs="Calibri"/>
                <w:b/>
                <w:sz w:val="22"/>
                <w:szCs w:val="22"/>
              </w:rPr>
            </w:pPr>
            <w:r>
              <w:rPr>
                <w:rFonts w:ascii="Calibri" w:hAnsi="Calibri" w:cs="Calibri"/>
                <w:b/>
                <w:sz w:val="22"/>
                <w:szCs w:val="22"/>
              </w:rPr>
              <w:t>17.7</w:t>
            </w:r>
          </w:p>
        </w:tc>
        <w:tc>
          <w:tcPr>
            <w:tcW w:w="8505" w:type="dxa"/>
            <w:shd w:val="clear" w:color="auto" w:fill="auto"/>
          </w:tcPr>
          <w:p w:rsidR="00B63FCE" w:rsidRPr="00B63FCE" w:rsidRDefault="00B63FCE" w:rsidP="001C3848">
            <w:pPr>
              <w:rPr>
                <w:rFonts w:ascii="Calibri" w:hAnsi="Calibri" w:cs="Calibri"/>
                <w:sz w:val="22"/>
                <w:szCs w:val="22"/>
              </w:rPr>
            </w:pPr>
            <w:r>
              <w:rPr>
                <w:rFonts w:ascii="Calibri" w:hAnsi="Calibri" w:cs="Calibri"/>
                <w:b/>
                <w:sz w:val="22"/>
                <w:szCs w:val="22"/>
              </w:rPr>
              <w:t>Election to Portfolios:</w:t>
            </w:r>
            <w:r>
              <w:rPr>
                <w:rFonts w:ascii="Calibri" w:hAnsi="Calibri" w:cs="Calibri"/>
                <w:sz w:val="22"/>
                <w:szCs w:val="22"/>
              </w:rPr>
              <w:t xml:space="preserve"> </w:t>
            </w:r>
            <w:r w:rsidR="003D326F">
              <w:rPr>
                <w:rFonts w:ascii="Calibri" w:hAnsi="Calibri" w:cs="Calibri"/>
                <w:sz w:val="22"/>
                <w:szCs w:val="22"/>
              </w:rPr>
              <w:t>amendments to membership of committees and working parties was proposed and seconded and approved by unanimous vote.  A copy of the schedule is appended to the minutes</w:t>
            </w:r>
            <w:r w:rsidR="0056456A">
              <w:rPr>
                <w:rFonts w:ascii="Calibri" w:hAnsi="Calibri" w:cs="Calibri"/>
                <w:sz w:val="22"/>
                <w:szCs w:val="22"/>
              </w:rPr>
              <w:t>.</w:t>
            </w:r>
          </w:p>
        </w:tc>
        <w:tc>
          <w:tcPr>
            <w:tcW w:w="992" w:type="dxa"/>
          </w:tcPr>
          <w:p w:rsidR="00B63FCE" w:rsidRPr="009450D1" w:rsidRDefault="00B63FCE" w:rsidP="001C16FA">
            <w:pPr>
              <w:rPr>
                <w:rFonts w:ascii="Calibri" w:hAnsi="Calibri" w:cs="Calibri"/>
                <w:b/>
                <w:sz w:val="22"/>
                <w:szCs w:val="22"/>
              </w:rPr>
            </w:pPr>
          </w:p>
        </w:tc>
      </w:tr>
      <w:tr w:rsidR="006F1FE1" w:rsidRPr="009450D1" w:rsidTr="009450D1">
        <w:tc>
          <w:tcPr>
            <w:tcW w:w="959" w:type="dxa"/>
            <w:shd w:val="clear" w:color="auto" w:fill="auto"/>
          </w:tcPr>
          <w:p w:rsidR="006F1FE1" w:rsidRDefault="006F1FE1" w:rsidP="001C16FA">
            <w:pPr>
              <w:rPr>
                <w:rFonts w:ascii="Calibri" w:hAnsi="Calibri" w:cs="Calibri"/>
                <w:b/>
                <w:sz w:val="22"/>
                <w:szCs w:val="22"/>
              </w:rPr>
            </w:pPr>
            <w:r>
              <w:rPr>
                <w:rFonts w:ascii="Calibri" w:hAnsi="Calibri" w:cs="Calibri"/>
                <w:b/>
                <w:sz w:val="22"/>
                <w:szCs w:val="22"/>
              </w:rPr>
              <w:t>17.8</w:t>
            </w:r>
          </w:p>
        </w:tc>
        <w:tc>
          <w:tcPr>
            <w:tcW w:w="8505" w:type="dxa"/>
            <w:shd w:val="clear" w:color="auto" w:fill="auto"/>
          </w:tcPr>
          <w:p w:rsidR="006F1FE1" w:rsidRPr="006F1FE1" w:rsidRDefault="006F1FE1" w:rsidP="00B63FCE">
            <w:pPr>
              <w:rPr>
                <w:rFonts w:ascii="Calibri" w:hAnsi="Calibri" w:cs="Calibri"/>
                <w:sz w:val="22"/>
                <w:szCs w:val="22"/>
              </w:rPr>
            </w:pPr>
            <w:r>
              <w:rPr>
                <w:rFonts w:ascii="Calibri" w:hAnsi="Calibri" w:cs="Calibri"/>
                <w:b/>
                <w:sz w:val="22"/>
                <w:szCs w:val="22"/>
              </w:rPr>
              <w:t xml:space="preserve">Public Forum. </w:t>
            </w:r>
            <w:r>
              <w:rPr>
                <w:rFonts w:ascii="Calibri" w:hAnsi="Calibri" w:cs="Calibri"/>
                <w:sz w:val="22"/>
                <w:szCs w:val="22"/>
              </w:rPr>
              <w:t xml:space="preserve"> No members of the public addressed the Parish Council</w:t>
            </w:r>
          </w:p>
        </w:tc>
        <w:tc>
          <w:tcPr>
            <w:tcW w:w="992" w:type="dxa"/>
          </w:tcPr>
          <w:p w:rsidR="006F1FE1" w:rsidRPr="009450D1" w:rsidRDefault="006F1FE1" w:rsidP="00F50997">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247C59" w:rsidP="001C16FA">
            <w:pPr>
              <w:rPr>
                <w:rFonts w:ascii="Calibri" w:hAnsi="Calibri" w:cs="Calibri"/>
                <w:b/>
                <w:sz w:val="22"/>
                <w:szCs w:val="22"/>
              </w:rPr>
            </w:pPr>
            <w:r>
              <w:rPr>
                <w:rFonts w:ascii="Calibri" w:hAnsi="Calibri" w:cs="Calibri"/>
                <w:b/>
                <w:sz w:val="22"/>
                <w:szCs w:val="22"/>
              </w:rPr>
              <w:t>1</w:t>
            </w:r>
            <w:r w:rsidR="00B63FCE">
              <w:rPr>
                <w:rFonts w:ascii="Calibri" w:hAnsi="Calibri" w:cs="Calibri"/>
                <w:b/>
                <w:sz w:val="22"/>
                <w:szCs w:val="22"/>
              </w:rPr>
              <w:t>7.</w:t>
            </w:r>
            <w:r w:rsidR="006F1FE1">
              <w:rPr>
                <w:rFonts w:ascii="Calibri" w:hAnsi="Calibri" w:cs="Calibri"/>
                <w:b/>
                <w:sz w:val="22"/>
                <w:szCs w:val="22"/>
              </w:rPr>
              <w:t>9</w:t>
            </w:r>
          </w:p>
        </w:tc>
        <w:tc>
          <w:tcPr>
            <w:tcW w:w="8505" w:type="dxa"/>
            <w:shd w:val="clear" w:color="auto" w:fill="auto"/>
          </w:tcPr>
          <w:p w:rsidR="00734121" w:rsidRPr="008438BF" w:rsidRDefault="00FC2854" w:rsidP="00B63FCE">
            <w:pPr>
              <w:rPr>
                <w:rFonts w:ascii="Calibri" w:hAnsi="Calibri" w:cs="Calibri"/>
                <w:sz w:val="22"/>
                <w:szCs w:val="22"/>
              </w:rPr>
            </w:pPr>
            <w:r w:rsidRPr="009450D1">
              <w:rPr>
                <w:rFonts w:ascii="Calibri" w:hAnsi="Calibri" w:cs="Calibri"/>
                <w:b/>
                <w:sz w:val="22"/>
                <w:szCs w:val="22"/>
              </w:rPr>
              <w:t>Minutes of the meeting</w:t>
            </w:r>
            <w:r w:rsidR="00257338" w:rsidRPr="009450D1">
              <w:rPr>
                <w:rFonts w:ascii="Calibri" w:hAnsi="Calibri" w:cs="Calibri"/>
                <w:b/>
                <w:sz w:val="22"/>
                <w:szCs w:val="22"/>
              </w:rPr>
              <w:t>s</w:t>
            </w:r>
            <w:r w:rsidR="00734121" w:rsidRPr="009450D1">
              <w:rPr>
                <w:rFonts w:ascii="Calibri" w:hAnsi="Calibri" w:cs="Calibri"/>
                <w:b/>
                <w:sz w:val="22"/>
                <w:szCs w:val="22"/>
              </w:rPr>
              <w:t xml:space="preserve"> </w:t>
            </w:r>
            <w:r w:rsidR="00B63FCE">
              <w:rPr>
                <w:rFonts w:ascii="Calibri" w:hAnsi="Calibri" w:cs="Calibri"/>
                <w:b/>
                <w:sz w:val="22"/>
                <w:szCs w:val="22"/>
              </w:rPr>
              <w:t>20</w:t>
            </w:r>
            <w:r w:rsidR="00B63FCE" w:rsidRPr="00B63FCE">
              <w:rPr>
                <w:rFonts w:ascii="Calibri" w:hAnsi="Calibri" w:cs="Calibri"/>
                <w:b/>
                <w:sz w:val="22"/>
                <w:szCs w:val="22"/>
                <w:vertAlign w:val="superscript"/>
              </w:rPr>
              <w:t>th</w:t>
            </w:r>
            <w:r w:rsidR="00B63FCE">
              <w:rPr>
                <w:rFonts w:ascii="Calibri" w:hAnsi="Calibri" w:cs="Calibri"/>
                <w:b/>
                <w:sz w:val="22"/>
                <w:szCs w:val="22"/>
              </w:rPr>
              <w:t xml:space="preserve"> </w:t>
            </w:r>
            <w:r w:rsidR="00247C59">
              <w:rPr>
                <w:rFonts w:ascii="Calibri" w:hAnsi="Calibri" w:cs="Calibri"/>
                <w:b/>
                <w:sz w:val="22"/>
                <w:szCs w:val="22"/>
              </w:rPr>
              <w:t>April</w:t>
            </w:r>
            <w:r w:rsidR="00E5074A">
              <w:rPr>
                <w:rFonts w:ascii="Calibri" w:hAnsi="Calibri" w:cs="Calibri"/>
                <w:b/>
                <w:sz w:val="22"/>
                <w:szCs w:val="22"/>
              </w:rPr>
              <w:t xml:space="preserve"> 2017</w:t>
            </w:r>
            <w:r w:rsidR="008438BF">
              <w:rPr>
                <w:rFonts w:ascii="Calibri" w:hAnsi="Calibri" w:cs="Calibri"/>
                <w:sz w:val="22"/>
                <w:szCs w:val="22"/>
              </w:rPr>
              <w:t xml:space="preserve"> – the minutes were approved by </w:t>
            </w:r>
            <w:r w:rsidR="00247C59">
              <w:rPr>
                <w:rFonts w:ascii="Calibri" w:hAnsi="Calibri" w:cs="Calibri"/>
                <w:sz w:val="22"/>
                <w:szCs w:val="22"/>
              </w:rPr>
              <w:t xml:space="preserve">unanimous </w:t>
            </w:r>
            <w:r w:rsidR="008438BF">
              <w:rPr>
                <w:rFonts w:ascii="Calibri" w:hAnsi="Calibri" w:cs="Calibri"/>
                <w:sz w:val="22"/>
                <w:szCs w:val="22"/>
              </w:rPr>
              <w:t>vote</w:t>
            </w:r>
            <w:r w:rsidR="00247C59">
              <w:rPr>
                <w:rFonts w:ascii="Calibri" w:hAnsi="Calibri" w:cs="Calibri"/>
                <w:sz w:val="22"/>
                <w:szCs w:val="22"/>
              </w:rPr>
              <w:t>.</w:t>
            </w:r>
          </w:p>
        </w:tc>
        <w:tc>
          <w:tcPr>
            <w:tcW w:w="992" w:type="dxa"/>
          </w:tcPr>
          <w:p w:rsidR="00FC2854" w:rsidRPr="009450D1" w:rsidRDefault="00FC2854" w:rsidP="00F50997">
            <w:pPr>
              <w:rPr>
                <w:rFonts w:ascii="Calibri" w:hAnsi="Calibri" w:cs="Calibri"/>
                <w:b/>
                <w:sz w:val="22"/>
                <w:szCs w:val="22"/>
              </w:rPr>
            </w:pPr>
          </w:p>
        </w:tc>
      </w:tr>
      <w:tr w:rsidR="00B63FCE" w:rsidRPr="009450D1" w:rsidTr="009450D1">
        <w:tc>
          <w:tcPr>
            <w:tcW w:w="959" w:type="dxa"/>
            <w:shd w:val="clear" w:color="auto" w:fill="auto"/>
          </w:tcPr>
          <w:p w:rsidR="00B63FCE" w:rsidRDefault="006F1FE1" w:rsidP="00175B33">
            <w:pPr>
              <w:rPr>
                <w:rFonts w:ascii="Calibri" w:hAnsi="Calibri" w:cs="Calibri"/>
                <w:b/>
                <w:sz w:val="22"/>
                <w:szCs w:val="22"/>
              </w:rPr>
            </w:pPr>
            <w:r>
              <w:rPr>
                <w:rFonts w:ascii="Calibri" w:hAnsi="Calibri" w:cs="Calibri"/>
                <w:b/>
                <w:sz w:val="22"/>
                <w:szCs w:val="22"/>
              </w:rPr>
              <w:t>17.10</w:t>
            </w:r>
          </w:p>
        </w:tc>
        <w:tc>
          <w:tcPr>
            <w:tcW w:w="8505" w:type="dxa"/>
            <w:shd w:val="clear" w:color="auto" w:fill="auto"/>
          </w:tcPr>
          <w:p w:rsidR="00B63FCE" w:rsidRPr="006F1FE1" w:rsidRDefault="006F1FE1" w:rsidP="00481C47">
            <w:pPr>
              <w:tabs>
                <w:tab w:val="left" w:pos="4350"/>
              </w:tabs>
              <w:rPr>
                <w:rFonts w:ascii="Calibri" w:hAnsi="Calibri" w:cs="Calibri"/>
                <w:sz w:val="22"/>
                <w:szCs w:val="22"/>
              </w:rPr>
            </w:pPr>
            <w:r>
              <w:rPr>
                <w:rFonts w:ascii="Calibri" w:hAnsi="Calibri" w:cs="Calibri"/>
                <w:b/>
                <w:sz w:val="22"/>
                <w:szCs w:val="22"/>
              </w:rPr>
              <w:t>Draft minutes of the Annual Parish Meeting held 27</w:t>
            </w:r>
            <w:r w:rsidRPr="006F1FE1">
              <w:rPr>
                <w:rFonts w:ascii="Calibri" w:hAnsi="Calibri" w:cs="Calibri"/>
                <w:b/>
                <w:sz w:val="22"/>
                <w:szCs w:val="22"/>
                <w:vertAlign w:val="superscript"/>
              </w:rPr>
              <w:t>th</w:t>
            </w:r>
            <w:r>
              <w:rPr>
                <w:rFonts w:ascii="Calibri" w:hAnsi="Calibri" w:cs="Calibri"/>
                <w:b/>
                <w:sz w:val="22"/>
                <w:szCs w:val="22"/>
              </w:rPr>
              <w:t xml:space="preserve"> April 2017.  </w:t>
            </w:r>
            <w:r>
              <w:rPr>
                <w:rFonts w:ascii="Calibri" w:hAnsi="Calibri" w:cs="Calibri"/>
                <w:sz w:val="22"/>
                <w:szCs w:val="22"/>
              </w:rPr>
              <w:t>Councillors unanimously accepted the minutes in draft form, for approval at the next Annual Parish Meeting in 2018.</w:t>
            </w:r>
          </w:p>
        </w:tc>
        <w:tc>
          <w:tcPr>
            <w:tcW w:w="992" w:type="dxa"/>
          </w:tcPr>
          <w:p w:rsidR="00B63FCE" w:rsidRPr="009450D1" w:rsidRDefault="00B63FCE" w:rsidP="00175B33">
            <w:pPr>
              <w:tabs>
                <w:tab w:val="left" w:pos="4350"/>
              </w:tabs>
              <w:rPr>
                <w:rFonts w:ascii="Calibri" w:hAnsi="Calibri" w:cs="Calibri"/>
                <w:b/>
                <w:sz w:val="22"/>
                <w:szCs w:val="22"/>
              </w:rPr>
            </w:pPr>
          </w:p>
        </w:tc>
      </w:tr>
      <w:tr w:rsidR="006F1FE1" w:rsidRPr="009450D1" w:rsidTr="009450D1">
        <w:tc>
          <w:tcPr>
            <w:tcW w:w="959" w:type="dxa"/>
            <w:shd w:val="clear" w:color="auto" w:fill="auto"/>
          </w:tcPr>
          <w:p w:rsidR="006F1FE1" w:rsidRDefault="006F1FE1" w:rsidP="00175B33">
            <w:pPr>
              <w:rPr>
                <w:rFonts w:ascii="Calibri" w:hAnsi="Calibri" w:cs="Calibri"/>
                <w:b/>
                <w:sz w:val="22"/>
                <w:szCs w:val="22"/>
              </w:rPr>
            </w:pPr>
            <w:r>
              <w:rPr>
                <w:rFonts w:ascii="Calibri" w:hAnsi="Calibri" w:cs="Calibri"/>
                <w:b/>
                <w:sz w:val="22"/>
                <w:szCs w:val="22"/>
              </w:rPr>
              <w:t>17.11</w:t>
            </w:r>
          </w:p>
        </w:tc>
        <w:tc>
          <w:tcPr>
            <w:tcW w:w="8505" w:type="dxa"/>
            <w:shd w:val="clear" w:color="auto" w:fill="auto"/>
          </w:tcPr>
          <w:p w:rsidR="006F1FE1" w:rsidRDefault="006F1FE1" w:rsidP="00481C47">
            <w:pPr>
              <w:tabs>
                <w:tab w:val="left" w:pos="4350"/>
              </w:tabs>
              <w:rPr>
                <w:rFonts w:ascii="Calibri" w:hAnsi="Calibri" w:cs="Calibri"/>
                <w:sz w:val="22"/>
                <w:szCs w:val="22"/>
              </w:rPr>
            </w:pPr>
            <w:r>
              <w:rPr>
                <w:rFonts w:ascii="Calibri" w:hAnsi="Calibri" w:cs="Calibri"/>
                <w:b/>
                <w:sz w:val="22"/>
                <w:szCs w:val="22"/>
              </w:rPr>
              <w:t>Policies/Procedures:</w:t>
            </w:r>
            <w:r>
              <w:rPr>
                <w:rFonts w:ascii="Calibri" w:hAnsi="Calibri" w:cs="Calibri"/>
                <w:sz w:val="22"/>
                <w:szCs w:val="22"/>
              </w:rPr>
              <w:t xml:space="preserve"> Councillors unanimously approved the following policies:</w:t>
            </w:r>
          </w:p>
          <w:p w:rsidR="006F1FE1" w:rsidRDefault="006F1FE1" w:rsidP="006F1FE1">
            <w:pPr>
              <w:pStyle w:val="ListParagraph"/>
              <w:numPr>
                <w:ilvl w:val="0"/>
                <w:numId w:val="14"/>
              </w:numPr>
              <w:tabs>
                <w:tab w:val="left" w:pos="4350"/>
              </w:tabs>
              <w:rPr>
                <w:rFonts w:ascii="Calibri" w:hAnsi="Calibri" w:cs="Calibri"/>
                <w:sz w:val="22"/>
                <w:szCs w:val="22"/>
              </w:rPr>
            </w:pPr>
            <w:r>
              <w:rPr>
                <w:rFonts w:ascii="Calibri" w:hAnsi="Calibri" w:cs="Calibri"/>
                <w:sz w:val="22"/>
                <w:szCs w:val="22"/>
              </w:rPr>
              <w:t>Standing Orders</w:t>
            </w:r>
          </w:p>
          <w:p w:rsidR="006F1FE1" w:rsidRDefault="006F1FE1" w:rsidP="006F1FE1">
            <w:pPr>
              <w:pStyle w:val="ListParagraph"/>
              <w:numPr>
                <w:ilvl w:val="0"/>
                <w:numId w:val="14"/>
              </w:numPr>
              <w:tabs>
                <w:tab w:val="left" w:pos="4350"/>
              </w:tabs>
              <w:rPr>
                <w:rFonts w:ascii="Calibri" w:hAnsi="Calibri" w:cs="Calibri"/>
                <w:sz w:val="22"/>
                <w:szCs w:val="22"/>
              </w:rPr>
            </w:pPr>
            <w:r>
              <w:rPr>
                <w:rFonts w:ascii="Calibri" w:hAnsi="Calibri" w:cs="Calibri"/>
                <w:sz w:val="22"/>
                <w:szCs w:val="22"/>
              </w:rPr>
              <w:t>Financial Regulations</w:t>
            </w:r>
          </w:p>
          <w:p w:rsidR="006F1FE1" w:rsidRPr="006F1FE1" w:rsidRDefault="006F1FE1" w:rsidP="006F1FE1">
            <w:pPr>
              <w:pStyle w:val="ListParagraph"/>
              <w:numPr>
                <w:ilvl w:val="0"/>
                <w:numId w:val="14"/>
              </w:numPr>
              <w:tabs>
                <w:tab w:val="left" w:pos="4350"/>
              </w:tabs>
              <w:rPr>
                <w:rFonts w:ascii="Calibri" w:hAnsi="Calibri" w:cs="Calibri"/>
                <w:sz w:val="22"/>
                <w:szCs w:val="22"/>
              </w:rPr>
            </w:pPr>
            <w:r>
              <w:rPr>
                <w:rFonts w:ascii="Calibri" w:hAnsi="Calibri" w:cs="Calibri"/>
                <w:sz w:val="22"/>
                <w:szCs w:val="22"/>
              </w:rPr>
              <w:t>Bad Debt Policy</w:t>
            </w:r>
          </w:p>
        </w:tc>
        <w:tc>
          <w:tcPr>
            <w:tcW w:w="992" w:type="dxa"/>
          </w:tcPr>
          <w:p w:rsidR="006F1FE1" w:rsidRPr="009450D1" w:rsidRDefault="006F1FE1" w:rsidP="00175B33">
            <w:pPr>
              <w:tabs>
                <w:tab w:val="left" w:pos="4350"/>
              </w:tabs>
              <w:rPr>
                <w:rFonts w:ascii="Calibri" w:hAnsi="Calibri" w:cs="Calibri"/>
                <w:b/>
                <w:sz w:val="22"/>
                <w:szCs w:val="22"/>
              </w:rPr>
            </w:pPr>
          </w:p>
        </w:tc>
      </w:tr>
      <w:tr w:rsidR="00FC2854" w:rsidRPr="009450D1" w:rsidTr="009450D1">
        <w:tc>
          <w:tcPr>
            <w:tcW w:w="959" w:type="dxa"/>
            <w:shd w:val="clear" w:color="auto" w:fill="auto"/>
          </w:tcPr>
          <w:p w:rsidR="00FC2854" w:rsidRDefault="00B63FCE" w:rsidP="00175B33">
            <w:pPr>
              <w:rPr>
                <w:rFonts w:ascii="Calibri" w:hAnsi="Calibri" w:cs="Calibri"/>
                <w:b/>
                <w:sz w:val="22"/>
                <w:szCs w:val="22"/>
              </w:rPr>
            </w:pPr>
            <w:r>
              <w:rPr>
                <w:rFonts w:ascii="Calibri" w:hAnsi="Calibri" w:cs="Calibri"/>
                <w:b/>
                <w:sz w:val="22"/>
                <w:szCs w:val="22"/>
              </w:rPr>
              <w:t>1</w:t>
            </w:r>
            <w:r w:rsidR="006F1FE1">
              <w:rPr>
                <w:rFonts w:ascii="Calibri" w:hAnsi="Calibri" w:cs="Calibri"/>
                <w:b/>
                <w:sz w:val="22"/>
                <w:szCs w:val="22"/>
              </w:rPr>
              <w:t>7.12</w:t>
            </w:r>
          </w:p>
          <w:p w:rsidR="00F53C3E" w:rsidRPr="00F53C3E" w:rsidRDefault="00F53C3E" w:rsidP="00175B33">
            <w:pPr>
              <w:rPr>
                <w:rFonts w:ascii="Calibri" w:hAnsi="Calibri" w:cs="Calibri"/>
                <w:sz w:val="22"/>
                <w:szCs w:val="22"/>
              </w:rPr>
            </w:pPr>
            <w:r>
              <w:rPr>
                <w:rFonts w:ascii="Calibri" w:hAnsi="Calibri" w:cs="Calibri"/>
                <w:sz w:val="22"/>
                <w:szCs w:val="22"/>
              </w:rPr>
              <w:t>17.12.1</w:t>
            </w:r>
          </w:p>
          <w:p w:rsidR="009F3C05" w:rsidRPr="009450D1" w:rsidRDefault="009F3C05" w:rsidP="00175B33">
            <w:pPr>
              <w:rPr>
                <w:rFonts w:ascii="Calibri" w:hAnsi="Calibri" w:cs="Calibri"/>
                <w:sz w:val="22"/>
                <w:szCs w:val="22"/>
              </w:rPr>
            </w:pPr>
          </w:p>
          <w:p w:rsidR="009F3C05" w:rsidRPr="009450D1" w:rsidRDefault="00756708" w:rsidP="00175B33">
            <w:pPr>
              <w:rPr>
                <w:rFonts w:ascii="Calibri" w:hAnsi="Calibri" w:cs="Calibri"/>
                <w:sz w:val="22"/>
                <w:szCs w:val="22"/>
              </w:rPr>
            </w:pPr>
            <w:r>
              <w:rPr>
                <w:rFonts w:ascii="Calibri" w:hAnsi="Calibri" w:cs="Calibri"/>
                <w:sz w:val="22"/>
                <w:szCs w:val="22"/>
              </w:rPr>
              <w:t>17.12.2</w:t>
            </w:r>
          </w:p>
          <w:p w:rsidR="000508AF" w:rsidRPr="009450D1" w:rsidRDefault="000508AF" w:rsidP="00175B33">
            <w:pPr>
              <w:rPr>
                <w:rFonts w:ascii="Calibri" w:hAnsi="Calibri" w:cs="Calibri"/>
                <w:sz w:val="22"/>
                <w:szCs w:val="22"/>
              </w:rPr>
            </w:pPr>
          </w:p>
        </w:tc>
        <w:tc>
          <w:tcPr>
            <w:tcW w:w="8505" w:type="dxa"/>
            <w:shd w:val="clear" w:color="auto" w:fill="auto"/>
          </w:tcPr>
          <w:p w:rsidR="00C72689" w:rsidRDefault="009F3C05" w:rsidP="00481C47">
            <w:pPr>
              <w:tabs>
                <w:tab w:val="left" w:pos="4350"/>
              </w:tabs>
              <w:rPr>
                <w:rFonts w:ascii="Calibri" w:hAnsi="Calibri" w:cs="Calibri"/>
                <w:b/>
                <w:sz w:val="22"/>
                <w:szCs w:val="22"/>
              </w:rPr>
            </w:pPr>
            <w:r w:rsidRPr="009450D1">
              <w:rPr>
                <w:rFonts w:ascii="Calibri" w:hAnsi="Calibri" w:cs="Calibri"/>
                <w:b/>
                <w:sz w:val="22"/>
                <w:szCs w:val="22"/>
              </w:rPr>
              <w:t>Finance</w:t>
            </w:r>
          </w:p>
          <w:p w:rsidR="00F53C3E" w:rsidRDefault="00F53C3E" w:rsidP="00481C47">
            <w:pPr>
              <w:tabs>
                <w:tab w:val="left" w:pos="4350"/>
              </w:tabs>
              <w:rPr>
                <w:rFonts w:ascii="Calibri" w:hAnsi="Calibri" w:cs="Calibri"/>
                <w:sz w:val="22"/>
                <w:szCs w:val="22"/>
              </w:rPr>
            </w:pPr>
            <w:r>
              <w:rPr>
                <w:rFonts w:ascii="Calibri" w:hAnsi="Calibri" w:cs="Calibri"/>
                <w:sz w:val="22"/>
                <w:szCs w:val="22"/>
              </w:rPr>
              <w:t>Deposit Account balance at 30</w:t>
            </w:r>
            <w:r w:rsidRPr="00F53C3E">
              <w:rPr>
                <w:rFonts w:ascii="Calibri" w:hAnsi="Calibri" w:cs="Calibri"/>
                <w:sz w:val="22"/>
                <w:szCs w:val="22"/>
                <w:vertAlign w:val="superscript"/>
              </w:rPr>
              <w:t>th</w:t>
            </w:r>
            <w:r>
              <w:rPr>
                <w:rFonts w:ascii="Calibri" w:hAnsi="Calibri" w:cs="Calibri"/>
                <w:sz w:val="22"/>
                <w:szCs w:val="22"/>
              </w:rPr>
              <w:t xml:space="preserve"> April 2017: £55,207.75</w:t>
            </w:r>
          </w:p>
          <w:p w:rsidR="00F53C3E" w:rsidRDefault="00F53C3E" w:rsidP="00481C47">
            <w:pPr>
              <w:tabs>
                <w:tab w:val="left" w:pos="4350"/>
              </w:tabs>
              <w:rPr>
                <w:rFonts w:ascii="Calibri" w:hAnsi="Calibri" w:cs="Calibri"/>
                <w:sz w:val="22"/>
                <w:szCs w:val="22"/>
              </w:rPr>
            </w:pPr>
            <w:r>
              <w:rPr>
                <w:rFonts w:ascii="Calibri" w:hAnsi="Calibri" w:cs="Calibri"/>
                <w:sz w:val="22"/>
                <w:szCs w:val="22"/>
              </w:rPr>
              <w:t>Current Account balance at 30</w:t>
            </w:r>
            <w:r w:rsidRPr="00F53C3E">
              <w:rPr>
                <w:rFonts w:ascii="Calibri" w:hAnsi="Calibri" w:cs="Calibri"/>
                <w:sz w:val="22"/>
                <w:szCs w:val="22"/>
                <w:vertAlign w:val="superscript"/>
              </w:rPr>
              <w:t>th</w:t>
            </w:r>
            <w:r>
              <w:rPr>
                <w:rFonts w:ascii="Calibri" w:hAnsi="Calibri" w:cs="Calibri"/>
                <w:sz w:val="22"/>
                <w:szCs w:val="22"/>
              </w:rPr>
              <w:t xml:space="preserve"> April 2017: £33,263.24</w:t>
            </w:r>
          </w:p>
          <w:p w:rsidR="00756708" w:rsidRDefault="00756708" w:rsidP="00481C47">
            <w:pPr>
              <w:tabs>
                <w:tab w:val="left" w:pos="4350"/>
              </w:tabs>
              <w:rPr>
                <w:rFonts w:ascii="Calibri" w:hAnsi="Calibri" w:cs="Calibri"/>
                <w:sz w:val="22"/>
                <w:szCs w:val="22"/>
              </w:rPr>
            </w:pPr>
            <w:r>
              <w:rPr>
                <w:rFonts w:ascii="Calibri" w:hAnsi="Calibri" w:cs="Calibri"/>
                <w:sz w:val="22"/>
                <w:szCs w:val="22"/>
              </w:rPr>
              <w:t>Cheque for approval and to note receipts in month as per appended schedule.</w:t>
            </w:r>
          </w:p>
          <w:p w:rsidR="00247C59" w:rsidRPr="00B359FA" w:rsidRDefault="00756708" w:rsidP="00756708">
            <w:pPr>
              <w:tabs>
                <w:tab w:val="left" w:pos="4350"/>
              </w:tabs>
              <w:rPr>
                <w:rFonts w:ascii="Calibri" w:hAnsi="Calibri" w:cs="Calibri"/>
                <w:sz w:val="22"/>
                <w:szCs w:val="22"/>
              </w:rPr>
            </w:pPr>
            <w:r>
              <w:rPr>
                <w:rFonts w:ascii="Calibri" w:hAnsi="Calibri" w:cs="Calibri"/>
                <w:sz w:val="22"/>
                <w:szCs w:val="22"/>
              </w:rPr>
              <w:t>Points 17.12.1 and 17.12.2 were approved by majority vote with 1 abstention.</w:t>
            </w:r>
          </w:p>
        </w:tc>
        <w:tc>
          <w:tcPr>
            <w:tcW w:w="992" w:type="dxa"/>
          </w:tcPr>
          <w:p w:rsidR="00FC2854" w:rsidRPr="009450D1" w:rsidRDefault="00FC2854" w:rsidP="00175B33">
            <w:pPr>
              <w:tabs>
                <w:tab w:val="left" w:pos="4350"/>
              </w:tabs>
              <w:rPr>
                <w:rFonts w:ascii="Calibri" w:hAnsi="Calibri" w:cs="Calibri"/>
                <w:b/>
                <w:sz w:val="22"/>
                <w:szCs w:val="22"/>
              </w:rPr>
            </w:pPr>
          </w:p>
          <w:p w:rsidR="00D818A3" w:rsidRPr="009450D1" w:rsidRDefault="00D818A3" w:rsidP="00175B33">
            <w:pPr>
              <w:tabs>
                <w:tab w:val="left" w:pos="4350"/>
              </w:tabs>
              <w:rPr>
                <w:rFonts w:ascii="Calibri" w:hAnsi="Calibri" w:cs="Calibri"/>
                <w:b/>
                <w:sz w:val="22"/>
                <w:szCs w:val="22"/>
              </w:rPr>
            </w:pPr>
          </w:p>
          <w:p w:rsidR="00062CA3" w:rsidRDefault="00062CA3" w:rsidP="00175B33">
            <w:pPr>
              <w:tabs>
                <w:tab w:val="left" w:pos="4350"/>
              </w:tabs>
              <w:rPr>
                <w:rFonts w:ascii="Calibri" w:hAnsi="Calibri" w:cs="Calibri"/>
                <w:b/>
                <w:sz w:val="22"/>
                <w:szCs w:val="22"/>
              </w:rPr>
            </w:pPr>
          </w:p>
          <w:p w:rsidR="00043B0C" w:rsidRPr="009450D1" w:rsidRDefault="00043B0C" w:rsidP="00134226">
            <w:pPr>
              <w:tabs>
                <w:tab w:val="left" w:pos="4350"/>
              </w:tabs>
              <w:rPr>
                <w:rFonts w:ascii="Calibri" w:hAnsi="Calibri" w:cs="Calibri"/>
                <w:b/>
                <w:sz w:val="22"/>
                <w:szCs w:val="22"/>
              </w:rPr>
            </w:pPr>
          </w:p>
        </w:tc>
      </w:tr>
      <w:tr w:rsidR="00FC2854" w:rsidRPr="009450D1" w:rsidTr="009450D1">
        <w:tc>
          <w:tcPr>
            <w:tcW w:w="959" w:type="dxa"/>
            <w:shd w:val="clear" w:color="auto" w:fill="auto"/>
          </w:tcPr>
          <w:p w:rsidR="00FC2854" w:rsidRPr="009450D1" w:rsidRDefault="00B63FCE" w:rsidP="00211AAF">
            <w:pPr>
              <w:rPr>
                <w:rFonts w:ascii="Calibri" w:hAnsi="Calibri" w:cs="Calibri"/>
                <w:b/>
                <w:sz w:val="22"/>
                <w:szCs w:val="22"/>
              </w:rPr>
            </w:pPr>
            <w:r>
              <w:rPr>
                <w:rFonts w:ascii="Calibri" w:hAnsi="Calibri" w:cs="Calibri"/>
                <w:b/>
                <w:sz w:val="22"/>
                <w:szCs w:val="22"/>
              </w:rPr>
              <w:t>1</w:t>
            </w:r>
            <w:r w:rsidR="00756708">
              <w:rPr>
                <w:rFonts w:ascii="Calibri" w:hAnsi="Calibri" w:cs="Calibri"/>
                <w:b/>
                <w:sz w:val="22"/>
                <w:szCs w:val="22"/>
              </w:rPr>
              <w:t>7.13</w:t>
            </w:r>
          </w:p>
          <w:p w:rsidR="000A5B87" w:rsidRPr="009450D1" w:rsidRDefault="00B63FCE" w:rsidP="00211AAF">
            <w:pPr>
              <w:rPr>
                <w:rFonts w:ascii="Calibri" w:hAnsi="Calibri" w:cs="Calibri"/>
                <w:sz w:val="22"/>
                <w:szCs w:val="22"/>
              </w:rPr>
            </w:pPr>
            <w:r>
              <w:rPr>
                <w:rFonts w:ascii="Calibri" w:hAnsi="Calibri" w:cs="Calibri"/>
                <w:sz w:val="22"/>
                <w:szCs w:val="22"/>
              </w:rPr>
              <w:t>17.</w:t>
            </w:r>
            <w:r w:rsidR="00756708">
              <w:rPr>
                <w:rFonts w:ascii="Calibri" w:hAnsi="Calibri" w:cs="Calibri"/>
                <w:sz w:val="22"/>
                <w:szCs w:val="22"/>
              </w:rPr>
              <w:t>13.1</w:t>
            </w:r>
          </w:p>
          <w:p w:rsidR="00600673" w:rsidRDefault="00600673" w:rsidP="00211AAF">
            <w:pPr>
              <w:rPr>
                <w:rFonts w:ascii="Calibri" w:hAnsi="Calibri" w:cs="Calibri"/>
                <w:sz w:val="22"/>
                <w:szCs w:val="22"/>
              </w:rPr>
            </w:pPr>
          </w:p>
          <w:p w:rsidR="00600673" w:rsidRDefault="00600673" w:rsidP="00211AAF">
            <w:pPr>
              <w:rPr>
                <w:rFonts w:ascii="Calibri" w:hAnsi="Calibri" w:cs="Calibri"/>
                <w:sz w:val="22"/>
                <w:szCs w:val="22"/>
              </w:rPr>
            </w:pPr>
          </w:p>
          <w:p w:rsidR="00600673" w:rsidRDefault="00600673" w:rsidP="00211AAF">
            <w:pPr>
              <w:rPr>
                <w:rFonts w:ascii="Calibri" w:hAnsi="Calibri" w:cs="Calibri"/>
                <w:sz w:val="22"/>
                <w:szCs w:val="22"/>
              </w:rPr>
            </w:pPr>
          </w:p>
          <w:p w:rsidR="00600673" w:rsidRDefault="00600673" w:rsidP="00211AAF">
            <w:pPr>
              <w:rPr>
                <w:rFonts w:ascii="Calibri" w:hAnsi="Calibri" w:cs="Calibri"/>
                <w:sz w:val="22"/>
                <w:szCs w:val="22"/>
              </w:rPr>
            </w:pPr>
          </w:p>
          <w:p w:rsidR="00600673" w:rsidRDefault="00600673" w:rsidP="00211AAF">
            <w:pPr>
              <w:rPr>
                <w:rFonts w:ascii="Calibri" w:hAnsi="Calibri" w:cs="Calibri"/>
                <w:sz w:val="22"/>
                <w:szCs w:val="22"/>
              </w:rPr>
            </w:pPr>
          </w:p>
          <w:p w:rsidR="00756708" w:rsidRDefault="00756708" w:rsidP="00211AAF">
            <w:pPr>
              <w:rPr>
                <w:rFonts w:ascii="Calibri" w:hAnsi="Calibri" w:cs="Calibri"/>
                <w:sz w:val="22"/>
                <w:szCs w:val="22"/>
              </w:rPr>
            </w:pPr>
          </w:p>
          <w:p w:rsidR="00756708" w:rsidRDefault="00756708" w:rsidP="00211AAF">
            <w:pPr>
              <w:rPr>
                <w:rFonts w:ascii="Calibri" w:hAnsi="Calibri" w:cs="Calibri"/>
                <w:sz w:val="22"/>
                <w:szCs w:val="22"/>
              </w:rPr>
            </w:pPr>
          </w:p>
          <w:p w:rsidR="00756708" w:rsidRDefault="00756708" w:rsidP="00211AAF">
            <w:pPr>
              <w:rPr>
                <w:rFonts w:ascii="Calibri" w:hAnsi="Calibri" w:cs="Calibri"/>
                <w:sz w:val="22"/>
                <w:szCs w:val="22"/>
              </w:rPr>
            </w:pPr>
          </w:p>
          <w:p w:rsidR="00C3178D" w:rsidRPr="009450D1" w:rsidRDefault="00756708" w:rsidP="00211AAF">
            <w:pPr>
              <w:rPr>
                <w:rFonts w:ascii="Calibri" w:hAnsi="Calibri" w:cs="Calibri"/>
                <w:sz w:val="22"/>
                <w:szCs w:val="22"/>
              </w:rPr>
            </w:pPr>
            <w:r>
              <w:rPr>
                <w:rFonts w:ascii="Calibri" w:hAnsi="Calibri" w:cs="Calibri"/>
                <w:sz w:val="22"/>
                <w:szCs w:val="22"/>
              </w:rPr>
              <w:t>17.13</w:t>
            </w:r>
            <w:r w:rsidR="00C3178D" w:rsidRPr="009450D1">
              <w:rPr>
                <w:rFonts w:ascii="Calibri" w:hAnsi="Calibri" w:cs="Calibri"/>
                <w:sz w:val="22"/>
                <w:szCs w:val="22"/>
              </w:rPr>
              <w:t>.2</w:t>
            </w:r>
          </w:p>
          <w:p w:rsidR="00C3178D" w:rsidRPr="009450D1" w:rsidRDefault="00C3178D" w:rsidP="00211AAF">
            <w:pPr>
              <w:rPr>
                <w:rFonts w:ascii="Calibri" w:hAnsi="Calibri" w:cs="Calibri"/>
                <w:sz w:val="22"/>
                <w:szCs w:val="22"/>
              </w:rPr>
            </w:pPr>
          </w:p>
          <w:p w:rsidR="00CB6AC5" w:rsidRDefault="00CB6AC5" w:rsidP="00972AEC">
            <w:pPr>
              <w:rPr>
                <w:rFonts w:ascii="Calibri" w:hAnsi="Calibri" w:cs="Calibri"/>
                <w:sz w:val="22"/>
                <w:szCs w:val="22"/>
              </w:rPr>
            </w:pPr>
          </w:p>
          <w:p w:rsidR="00CB6AC5" w:rsidRDefault="00CB6AC5" w:rsidP="00972AEC">
            <w:pPr>
              <w:rPr>
                <w:rFonts w:ascii="Calibri" w:hAnsi="Calibri" w:cs="Calibri"/>
                <w:sz w:val="22"/>
                <w:szCs w:val="22"/>
              </w:rPr>
            </w:pPr>
          </w:p>
          <w:p w:rsidR="00756708" w:rsidRDefault="00756708" w:rsidP="00972AEC">
            <w:pPr>
              <w:rPr>
                <w:rFonts w:ascii="Calibri" w:hAnsi="Calibri" w:cs="Calibri"/>
                <w:sz w:val="22"/>
                <w:szCs w:val="22"/>
              </w:rPr>
            </w:pPr>
          </w:p>
          <w:p w:rsidR="00756708" w:rsidRDefault="00756708" w:rsidP="00756708">
            <w:pPr>
              <w:rPr>
                <w:rFonts w:ascii="Calibri" w:hAnsi="Calibri" w:cs="Calibri"/>
                <w:sz w:val="22"/>
                <w:szCs w:val="22"/>
              </w:rPr>
            </w:pPr>
          </w:p>
          <w:p w:rsidR="00E724EE" w:rsidRDefault="00E724EE" w:rsidP="00756708">
            <w:pPr>
              <w:rPr>
                <w:rFonts w:ascii="Calibri" w:hAnsi="Calibri" w:cs="Calibri"/>
                <w:sz w:val="22"/>
                <w:szCs w:val="22"/>
              </w:rPr>
            </w:pPr>
          </w:p>
          <w:p w:rsidR="00E724EE" w:rsidRDefault="00E724EE" w:rsidP="00756708">
            <w:pPr>
              <w:rPr>
                <w:rFonts w:ascii="Calibri" w:hAnsi="Calibri" w:cs="Calibri"/>
                <w:sz w:val="22"/>
                <w:szCs w:val="22"/>
              </w:rPr>
            </w:pPr>
          </w:p>
          <w:p w:rsidR="00C3178D" w:rsidRPr="009450D1" w:rsidRDefault="00756708" w:rsidP="00756708">
            <w:pPr>
              <w:rPr>
                <w:rFonts w:ascii="Calibri" w:hAnsi="Calibri" w:cs="Calibri"/>
                <w:sz w:val="22"/>
                <w:szCs w:val="22"/>
              </w:rPr>
            </w:pPr>
            <w:r>
              <w:rPr>
                <w:rFonts w:ascii="Calibri" w:hAnsi="Calibri" w:cs="Calibri"/>
                <w:sz w:val="22"/>
                <w:szCs w:val="22"/>
              </w:rPr>
              <w:lastRenderedPageBreak/>
              <w:t>17.13.3</w:t>
            </w:r>
          </w:p>
        </w:tc>
        <w:tc>
          <w:tcPr>
            <w:tcW w:w="8505" w:type="dxa"/>
            <w:shd w:val="clear" w:color="auto" w:fill="auto"/>
          </w:tcPr>
          <w:p w:rsidR="00A327D8" w:rsidRPr="009450D1" w:rsidRDefault="000A5B87" w:rsidP="00481C47">
            <w:pPr>
              <w:rPr>
                <w:rFonts w:ascii="Calibri" w:hAnsi="Calibri" w:cs="Calibri"/>
                <w:sz w:val="22"/>
                <w:szCs w:val="22"/>
              </w:rPr>
            </w:pPr>
            <w:r w:rsidRPr="009450D1">
              <w:rPr>
                <w:rFonts w:ascii="Calibri" w:hAnsi="Calibri" w:cs="Calibri"/>
                <w:b/>
                <w:sz w:val="22"/>
                <w:szCs w:val="22"/>
              </w:rPr>
              <w:lastRenderedPageBreak/>
              <w:t>Planning</w:t>
            </w:r>
          </w:p>
          <w:p w:rsidR="00756708" w:rsidRPr="00756708" w:rsidRDefault="00756708" w:rsidP="00756708">
            <w:pPr>
              <w:tabs>
                <w:tab w:val="left" w:pos="3930"/>
              </w:tabs>
              <w:rPr>
                <w:rFonts w:ascii="Calibri" w:hAnsi="Calibri" w:cs="Calibri"/>
                <w:b/>
                <w:sz w:val="22"/>
                <w:szCs w:val="22"/>
              </w:rPr>
            </w:pPr>
            <w:r w:rsidRPr="00756708">
              <w:rPr>
                <w:rFonts w:ascii="Calibri" w:hAnsi="Calibri" w:cs="Calibri"/>
                <w:b/>
                <w:sz w:val="22"/>
                <w:szCs w:val="22"/>
              </w:rPr>
              <w:t>Applications for consideration:</w:t>
            </w:r>
          </w:p>
          <w:p w:rsidR="00756708" w:rsidRPr="00756708" w:rsidRDefault="00756708" w:rsidP="00756708">
            <w:pPr>
              <w:tabs>
                <w:tab w:val="left" w:pos="4350"/>
              </w:tabs>
              <w:rPr>
                <w:rFonts w:ascii="Calibri" w:hAnsi="Calibri" w:cs="Calibri"/>
                <w:sz w:val="22"/>
                <w:szCs w:val="22"/>
              </w:rPr>
            </w:pPr>
            <w:r w:rsidRPr="00756708">
              <w:rPr>
                <w:rFonts w:ascii="Calibri" w:hAnsi="Calibri" w:cs="Calibri"/>
                <w:b/>
                <w:sz w:val="22"/>
                <w:szCs w:val="22"/>
              </w:rPr>
              <w:t>1356/17</w:t>
            </w:r>
            <w:r w:rsidRPr="00756708">
              <w:rPr>
                <w:rFonts w:ascii="Calibri" w:hAnsi="Calibri" w:cs="Calibri"/>
                <w:sz w:val="22"/>
                <w:szCs w:val="22"/>
              </w:rPr>
              <w:t xml:space="preserve"> – erection of extensions and alterations to barn. </w:t>
            </w:r>
          </w:p>
          <w:p w:rsidR="00756708" w:rsidRPr="00756708" w:rsidRDefault="00756708" w:rsidP="00756708">
            <w:pPr>
              <w:tabs>
                <w:tab w:val="left" w:pos="4350"/>
              </w:tabs>
              <w:rPr>
                <w:rFonts w:ascii="Calibri" w:hAnsi="Calibri" w:cs="Calibri"/>
                <w:sz w:val="22"/>
                <w:szCs w:val="22"/>
              </w:rPr>
            </w:pPr>
            <w:r w:rsidRPr="00756708">
              <w:rPr>
                <w:rFonts w:ascii="Calibri" w:hAnsi="Calibri" w:cs="Calibri"/>
                <w:sz w:val="22"/>
                <w:szCs w:val="22"/>
              </w:rPr>
              <w:t xml:space="preserve">Summer Place, </w:t>
            </w:r>
            <w:proofErr w:type="spellStart"/>
            <w:r w:rsidRPr="00756708">
              <w:rPr>
                <w:rFonts w:ascii="Calibri" w:hAnsi="Calibri" w:cs="Calibri"/>
                <w:sz w:val="22"/>
                <w:szCs w:val="22"/>
              </w:rPr>
              <w:t>Battlesea</w:t>
            </w:r>
            <w:proofErr w:type="spellEnd"/>
            <w:r w:rsidRPr="00756708">
              <w:rPr>
                <w:rFonts w:ascii="Calibri" w:hAnsi="Calibri" w:cs="Calibri"/>
                <w:sz w:val="22"/>
                <w:szCs w:val="22"/>
              </w:rPr>
              <w:t xml:space="preserve"> Green, IP21 5NE</w:t>
            </w:r>
            <w:r>
              <w:rPr>
                <w:rFonts w:ascii="Calibri" w:hAnsi="Calibri" w:cs="Calibri"/>
                <w:sz w:val="22"/>
                <w:szCs w:val="22"/>
              </w:rPr>
              <w:t xml:space="preserve">   Councillors voted unanimously to support this application.</w:t>
            </w:r>
          </w:p>
          <w:p w:rsidR="00756708" w:rsidRPr="00756708" w:rsidRDefault="00756708" w:rsidP="00756708">
            <w:pPr>
              <w:tabs>
                <w:tab w:val="left" w:pos="4350"/>
              </w:tabs>
              <w:rPr>
                <w:rFonts w:ascii="Calibri" w:hAnsi="Calibri" w:cs="Calibri"/>
                <w:sz w:val="22"/>
                <w:szCs w:val="22"/>
              </w:rPr>
            </w:pPr>
            <w:r w:rsidRPr="00756708">
              <w:rPr>
                <w:rFonts w:ascii="Calibri" w:hAnsi="Calibri" w:cs="Calibri"/>
                <w:b/>
                <w:sz w:val="22"/>
                <w:szCs w:val="22"/>
              </w:rPr>
              <w:t>1503/17</w:t>
            </w:r>
            <w:r w:rsidRPr="00756708">
              <w:rPr>
                <w:rFonts w:ascii="Calibri" w:hAnsi="Calibri" w:cs="Calibri"/>
                <w:sz w:val="22"/>
                <w:szCs w:val="22"/>
              </w:rPr>
              <w:t xml:space="preserve"> – erection of 2 storey side extension and extension of single storey porch. </w:t>
            </w:r>
            <w:proofErr w:type="spellStart"/>
            <w:r w:rsidRPr="00756708">
              <w:rPr>
                <w:rFonts w:ascii="Calibri" w:hAnsi="Calibri" w:cs="Calibri"/>
                <w:sz w:val="22"/>
                <w:szCs w:val="22"/>
              </w:rPr>
              <w:t>Cadogan</w:t>
            </w:r>
            <w:proofErr w:type="spellEnd"/>
            <w:r w:rsidRPr="00756708">
              <w:rPr>
                <w:rFonts w:ascii="Calibri" w:hAnsi="Calibri" w:cs="Calibri"/>
                <w:sz w:val="22"/>
                <w:szCs w:val="22"/>
              </w:rPr>
              <w:t xml:space="preserve">, New Street, IP21 </w:t>
            </w:r>
            <w:proofErr w:type="gramStart"/>
            <w:r w:rsidRPr="00756708">
              <w:rPr>
                <w:rFonts w:ascii="Calibri" w:hAnsi="Calibri" w:cs="Calibri"/>
                <w:sz w:val="22"/>
                <w:szCs w:val="22"/>
              </w:rPr>
              <w:t>5JG</w:t>
            </w:r>
            <w:r>
              <w:rPr>
                <w:rFonts w:ascii="Calibri" w:hAnsi="Calibri" w:cs="Calibri"/>
                <w:sz w:val="22"/>
                <w:szCs w:val="22"/>
              </w:rPr>
              <w:t xml:space="preserve">  Councillors</w:t>
            </w:r>
            <w:proofErr w:type="gramEnd"/>
            <w:r>
              <w:rPr>
                <w:rFonts w:ascii="Calibri" w:hAnsi="Calibri" w:cs="Calibri"/>
                <w:sz w:val="22"/>
                <w:szCs w:val="22"/>
              </w:rPr>
              <w:t xml:space="preserve"> voted unanimously to support this application.</w:t>
            </w:r>
          </w:p>
          <w:p w:rsidR="00756708" w:rsidRPr="00756708" w:rsidRDefault="00756708" w:rsidP="00756708">
            <w:pPr>
              <w:tabs>
                <w:tab w:val="left" w:pos="4350"/>
              </w:tabs>
              <w:rPr>
                <w:rFonts w:ascii="Calibri" w:hAnsi="Calibri" w:cs="Calibri"/>
                <w:sz w:val="22"/>
                <w:szCs w:val="22"/>
              </w:rPr>
            </w:pPr>
            <w:r w:rsidRPr="00756708">
              <w:rPr>
                <w:rFonts w:ascii="Calibri" w:hAnsi="Calibri" w:cs="Calibri"/>
                <w:b/>
                <w:sz w:val="22"/>
                <w:szCs w:val="22"/>
              </w:rPr>
              <w:t>1550/17</w:t>
            </w:r>
            <w:r w:rsidRPr="00756708">
              <w:rPr>
                <w:rFonts w:ascii="Calibri" w:hAnsi="Calibri" w:cs="Calibri"/>
                <w:sz w:val="22"/>
                <w:szCs w:val="22"/>
              </w:rPr>
              <w:t xml:space="preserve"> – Erection of a free range poultry unit. </w:t>
            </w:r>
          </w:p>
          <w:p w:rsidR="00756708" w:rsidRPr="00756708" w:rsidRDefault="00756708" w:rsidP="00756708">
            <w:pPr>
              <w:tabs>
                <w:tab w:val="left" w:pos="4350"/>
              </w:tabs>
              <w:rPr>
                <w:rFonts w:ascii="Calibri" w:hAnsi="Calibri" w:cs="Calibri"/>
                <w:sz w:val="22"/>
                <w:szCs w:val="22"/>
              </w:rPr>
            </w:pPr>
            <w:r w:rsidRPr="00756708">
              <w:rPr>
                <w:rFonts w:ascii="Calibri" w:hAnsi="Calibri" w:cs="Calibri"/>
                <w:sz w:val="22"/>
                <w:szCs w:val="22"/>
              </w:rPr>
              <w:t>Holly Tree Farm, Barley Green. IP21 5LY</w:t>
            </w:r>
            <w:r>
              <w:rPr>
                <w:rFonts w:ascii="Calibri" w:hAnsi="Calibri" w:cs="Calibri"/>
                <w:sz w:val="22"/>
                <w:szCs w:val="22"/>
              </w:rPr>
              <w:t xml:space="preserve">   Councillors voted unanimously to support this application.</w:t>
            </w:r>
          </w:p>
          <w:p w:rsidR="00756708" w:rsidRPr="00756708" w:rsidRDefault="00756708" w:rsidP="00756708">
            <w:pPr>
              <w:tabs>
                <w:tab w:val="left" w:pos="4350"/>
              </w:tabs>
              <w:rPr>
                <w:rFonts w:ascii="Calibri" w:hAnsi="Calibri" w:cs="Calibri"/>
                <w:b/>
                <w:sz w:val="22"/>
                <w:szCs w:val="22"/>
              </w:rPr>
            </w:pPr>
            <w:r w:rsidRPr="00756708">
              <w:rPr>
                <w:rFonts w:ascii="Calibri" w:hAnsi="Calibri" w:cs="Calibri"/>
                <w:b/>
                <w:sz w:val="22"/>
                <w:szCs w:val="22"/>
              </w:rPr>
              <w:t>Results of planning applications considered by MSDC since the PC last met:</w:t>
            </w:r>
          </w:p>
          <w:p w:rsidR="00756708" w:rsidRDefault="00756708" w:rsidP="00756708">
            <w:pPr>
              <w:tabs>
                <w:tab w:val="left" w:pos="3930"/>
              </w:tabs>
              <w:rPr>
                <w:rFonts w:ascii="Calibri" w:hAnsi="Calibri" w:cs="Calibri"/>
                <w:sz w:val="22"/>
                <w:szCs w:val="22"/>
              </w:rPr>
            </w:pPr>
            <w:r>
              <w:rPr>
                <w:rFonts w:ascii="Calibri" w:hAnsi="Calibri" w:cs="Calibri"/>
                <w:sz w:val="22"/>
                <w:szCs w:val="22"/>
              </w:rPr>
              <w:t>There were no updates on any applications previously considered.</w:t>
            </w:r>
          </w:p>
          <w:p w:rsidR="00E724EE" w:rsidRPr="00756708" w:rsidRDefault="00E724EE" w:rsidP="00E724EE">
            <w:pPr>
              <w:tabs>
                <w:tab w:val="left" w:pos="3930"/>
              </w:tabs>
              <w:rPr>
                <w:rFonts w:ascii="Calibri" w:hAnsi="Calibri" w:cs="Calibri"/>
                <w:sz w:val="22"/>
                <w:szCs w:val="22"/>
              </w:rPr>
            </w:pPr>
            <w:r w:rsidRPr="00756708">
              <w:rPr>
                <w:rFonts w:ascii="Calibri" w:hAnsi="Calibri" w:cs="Calibri"/>
                <w:sz w:val="22"/>
                <w:szCs w:val="22"/>
              </w:rPr>
              <w:t xml:space="preserve">0533/17 – 2 </w:t>
            </w:r>
            <w:proofErr w:type="spellStart"/>
            <w:r w:rsidRPr="00756708">
              <w:rPr>
                <w:rFonts w:ascii="Calibri" w:hAnsi="Calibri" w:cs="Calibri"/>
                <w:sz w:val="22"/>
                <w:szCs w:val="22"/>
              </w:rPr>
              <w:t>Battlesea</w:t>
            </w:r>
            <w:proofErr w:type="spellEnd"/>
            <w:r w:rsidRPr="00756708">
              <w:rPr>
                <w:rFonts w:ascii="Calibri" w:hAnsi="Calibri" w:cs="Calibri"/>
                <w:sz w:val="22"/>
                <w:szCs w:val="22"/>
              </w:rPr>
              <w:t xml:space="preserve"> Green Close, IP21 5NR</w:t>
            </w:r>
            <w:r>
              <w:rPr>
                <w:rFonts w:ascii="Calibri" w:hAnsi="Calibri" w:cs="Calibri"/>
                <w:sz w:val="22"/>
                <w:szCs w:val="22"/>
              </w:rPr>
              <w:t xml:space="preserve"> </w:t>
            </w:r>
            <w:r>
              <w:rPr>
                <w:rFonts w:ascii="Calibri" w:hAnsi="Calibri" w:cs="Calibri"/>
                <w:b/>
                <w:sz w:val="22"/>
                <w:szCs w:val="22"/>
              </w:rPr>
              <w:t>granted 25/4/17</w:t>
            </w:r>
          </w:p>
          <w:p w:rsidR="00E724EE" w:rsidRPr="00E724EE" w:rsidRDefault="00E724EE" w:rsidP="00E724EE">
            <w:pPr>
              <w:tabs>
                <w:tab w:val="left" w:pos="3930"/>
              </w:tabs>
              <w:rPr>
                <w:rFonts w:ascii="Calibri" w:hAnsi="Calibri" w:cs="Calibri"/>
                <w:b/>
                <w:sz w:val="22"/>
                <w:szCs w:val="22"/>
              </w:rPr>
            </w:pPr>
            <w:r w:rsidRPr="00756708">
              <w:rPr>
                <w:rFonts w:ascii="Calibri" w:hAnsi="Calibri" w:cs="Calibri"/>
                <w:sz w:val="22"/>
                <w:szCs w:val="22"/>
              </w:rPr>
              <w:t xml:space="preserve">1078/17 &amp; 1079/17 –  Tudor Farm, </w:t>
            </w:r>
            <w:proofErr w:type="spellStart"/>
            <w:r w:rsidRPr="00756708">
              <w:rPr>
                <w:rFonts w:ascii="Calibri" w:hAnsi="Calibri" w:cs="Calibri"/>
                <w:sz w:val="22"/>
                <w:szCs w:val="22"/>
              </w:rPr>
              <w:t>Battlesea</w:t>
            </w:r>
            <w:proofErr w:type="spellEnd"/>
            <w:r w:rsidRPr="00756708">
              <w:rPr>
                <w:rFonts w:ascii="Calibri" w:hAnsi="Calibri" w:cs="Calibri"/>
                <w:sz w:val="22"/>
                <w:szCs w:val="22"/>
              </w:rPr>
              <w:t xml:space="preserve"> Green IP21 5NE</w:t>
            </w:r>
            <w:r>
              <w:rPr>
                <w:rFonts w:ascii="Calibri" w:hAnsi="Calibri" w:cs="Calibri"/>
                <w:sz w:val="22"/>
                <w:szCs w:val="22"/>
              </w:rPr>
              <w:t xml:space="preserve"> </w:t>
            </w:r>
            <w:r w:rsidRPr="00E724EE">
              <w:rPr>
                <w:rFonts w:ascii="Calibri" w:hAnsi="Calibri" w:cs="Calibri"/>
                <w:b/>
                <w:sz w:val="22"/>
                <w:szCs w:val="22"/>
              </w:rPr>
              <w:t>granted 13/5/17</w:t>
            </w:r>
          </w:p>
          <w:p w:rsidR="00756708" w:rsidRPr="00E724EE" w:rsidRDefault="00756708" w:rsidP="00756708">
            <w:pPr>
              <w:tabs>
                <w:tab w:val="left" w:pos="3930"/>
              </w:tabs>
              <w:rPr>
                <w:rFonts w:ascii="Calibri" w:hAnsi="Calibri" w:cs="Calibri"/>
                <w:b/>
                <w:sz w:val="22"/>
                <w:szCs w:val="22"/>
              </w:rPr>
            </w:pPr>
            <w:r w:rsidRPr="00756708">
              <w:rPr>
                <w:rFonts w:ascii="Calibri" w:hAnsi="Calibri" w:cs="Calibri"/>
                <w:sz w:val="22"/>
                <w:szCs w:val="22"/>
              </w:rPr>
              <w:t xml:space="preserve">0492/17 – Chestnut House, </w:t>
            </w:r>
            <w:proofErr w:type="spellStart"/>
            <w:r w:rsidRPr="00756708">
              <w:rPr>
                <w:rFonts w:ascii="Calibri" w:hAnsi="Calibri" w:cs="Calibri"/>
                <w:sz w:val="22"/>
                <w:szCs w:val="22"/>
              </w:rPr>
              <w:t>Wilby</w:t>
            </w:r>
            <w:proofErr w:type="spellEnd"/>
            <w:r w:rsidRPr="00756708">
              <w:rPr>
                <w:rFonts w:ascii="Calibri" w:hAnsi="Calibri" w:cs="Calibri"/>
                <w:sz w:val="22"/>
                <w:szCs w:val="22"/>
              </w:rPr>
              <w:t xml:space="preserve"> Road, IP21 5JP</w:t>
            </w:r>
            <w:r w:rsidR="00E724EE">
              <w:rPr>
                <w:rFonts w:ascii="Calibri" w:hAnsi="Calibri" w:cs="Calibri"/>
                <w:sz w:val="22"/>
                <w:szCs w:val="22"/>
              </w:rPr>
              <w:t xml:space="preserve"> </w:t>
            </w:r>
            <w:r w:rsidR="00E724EE">
              <w:rPr>
                <w:rFonts w:ascii="Calibri" w:hAnsi="Calibri" w:cs="Calibri"/>
                <w:b/>
                <w:sz w:val="22"/>
                <w:szCs w:val="22"/>
              </w:rPr>
              <w:t>no update</w:t>
            </w:r>
          </w:p>
          <w:p w:rsidR="00756708" w:rsidRDefault="00756708" w:rsidP="00756708">
            <w:pPr>
              <w:tabs>
                <w:tab w:val="left" w:pos="3930"/>
              </w:tabs>
              <w:rPr>
                <w:rFonts w:ascii="Calibri" w:hAnsi="Calibri" w:cs="Calibri"/>
                <w:b/>
                <w:sz w:val="22"/>
                <w:szCs w:val="22"/>
              </w:rPr>
            </w:pPr>
            <w:r w:rsidRPr="00756708">
              <w:rPr>
                <w:rFonts w:ascii="Calibri" w:hAnsi="Calibri" w:cs="Calibri"/>
                <w:sz w:val="22"/>
                <w:szCs w:val="22"/>
              </w:rPr>
              <w:t xml:space="preserve">1000/17 –Hayfield House, </w:t>
            </w:r>
            <w:proofErr w:type="spellStart"/>
            <w:r w:rsidRPr="00756708">
              <w:rPr>
                <w:rFonts w:ascii="Calibri" w:hAnsi="Calibri" w:cs="Calibri"/>
                <w:sz w:val="22"/>
                <w:szCs w:val="22"/>
              </w:rPr>
              <w:t>Neaves</w:t>
            </w:r>
            <w:proofErr w:type="spellEnd"/>
            <w:r w:rsidRPr="00756708">
              <w:rPr>
                <w:rFonts w:ascii="Calibri" w:hAnsi="Calibri" w:cs="Calibri"/>
                <w:sz w:val="22"/>
                <w:szCs w:val="22"/>
              </w:rPr>
              <w:t xml:space="preserve"> Lane IP21 5JE</w:t>
            </w:r>
            <w:r w:rsidR="00E724EE">
              <w:rPr>
                <w:rFonts w:ascii="Calibri" w:hAnsi="Calibri" w:cs="Calibri"/>
                <w:sz w:val="22"/>
                <w:szCs w:val="22"/>
              </w:rPr>
              <w:t xml:space="preserve"> </w:t>
            </w:r>
            <w:r w:rsidR="00E724EE">
              <w:rPr>
                <w:rFonts w:ascii="Calibri" w:hAnsi="Calibri" w:cs="Calibri"/>
                <w:b/>
                <w:sz w:val="22"/>
                <w:szCs w:val="22"/>
              </w:rPr>
              <w:t>no update</w:t>
            </w:r>
          </w:p>
          <w:p w:rsidR="00E724EE" w:rsidRDefault="00E724EE" w:rsidP="00E724EE">
            <w:pPr>
              <w:tabs>
                <w:tab w:val="left" w:pos="3930"/>
              </w:tabs>
              <w:rPr>
                <w:rFonts w:ascii="Calibri" w:hAnsi="Calibri" w:cs="Calibri"/>
                <w:sz w:val="22"/>
                <w:szCs w:val="22"/>
              </w:rPr>
            </w:pPr>
            <w:r>
              <w:rPr>
                <w:rFonts w:ascii="Calibri" w:hAnsi="Calibri" w:cs="Calibri"/>
                <w:sz w:val="22"/>
                <w:szCs w:val="22"/>
              </w:rPr>
              <w:t xml:space="preserve">1283/17 – Tudor Farm, </w:t>
            </w:r>
            <w:proofErr w:type="spellStart"/>
            <w:r>
              <w:rPr>
                <w:rFonts w:ascii="Calibri" w:hAnsi="Calibri" w:cs="Calibri"/>
                <w:sz w:val="22"/>
                <w:szCs w:val="22"/>
              </w:rPr>
              <w:t>Battlesea</w:t>
            </w:r>
            <w:proofErr w:type="spellEnd"/>
            <w:r>
              <w:rPr>
                <w:rFonts w:ascii="Calibri" w:hAnsi="Calibri" w:cs="Calibri"/>
                <w:sz w:val="22"/>
                <w:szCs w:val="22"/>
              </w:rPr>
              <w:t xml:space="preserve"> Green IP21 5NE </w:t>
            </w:r>
            <w:r>
              <w:rPr>
                <w:rFonts w:ascii="Calibri" w:hAnsi="Calibri" w:cs="Calibri"/>
                <w:b/>
                <w:sz w:val="22"/>
                <w:szCs w:val="22"/>
              </w:rPr>
              <w:t>no update</w:t>
            </w:r>
          </w:p>
          <w:p w:rsidR="00E724EE" w:rsidRDefault="00E724EE" w:rsidP="00756708">
            <w:pPr>
              <w:tabs>
                <w:tab w:val="left" w:pos="3930"/>
              </w:tabs>
              <w:rPr>
                <w:rFonts w:ascii="Calibri" w:hAnsi="Calibri" w:cs="Calibri"/>
                <w:sz w:val="22"/>
                <w:szCs w:val="22"/>
              </w:rPr>
            </w:pPr>
            <w:r>
              <w:rPr>
                <w:rFonts w:ascii="Calibri" w:hAnsi="Calibri" w:cs="Calibri"/>
                <w:sz w:val="22"/>
                <w:szCs w:val="22"/>
              </w:rPr>
              <w:t xml:space="preserve">1292/17 – Glenmore, Queen’s Street, IP21 5HG </w:t>
            </w:r>
            <w:r>
              <w:rPr>
                <w:rFonts w:ascii="Calibri" w:hAnsi="Calibri" w:cs="Calibri"/>
                <w:b/>
                <w:sz w:val="22"/>
                <w:szCs w:val="22"/>
              </w:rPr>
              <w:t>no update</w:t>
            </w:r>
          </w:p>
          <w:p w:rsidR="0042071F" w:rsidRDefault="00756708" w:rsidP="00756708">
            <w:pPr>
              <w:tabs>
                <w:tab w:val="left" w:pos="4350"/>
              </w:tabs>
              <w:rPr>
                <w:rFonts w:ascii="Calibri" w:hAnsi="Calibri" w:cs="Calibri"/>
                <w:b/>
                <w:sz w:val="22"/>
                <w:szCs w:val="22"/>
              </w:rPr>
            </w:pPr>
            <w:r w:rsidRPr="00756708">
              <w:rPr>
                <w:rFonts w:ascii="Calibri" w:hAnsi="Calibri" w:cs="Calibri"/>
                <w:b/>
                <w:sz w:val="22"/>
                <w:szCs w:val="22"/>
              </w:rPr>
              <w:lastRenderedPageBreak/>
              <w:t>Other Planning Matters</w:t>
            </w:r>
          </w:p>
          <w:p w:rsidR="00756708" w:rsidRPr="00756708" w:rsidRDefault="00756708" w:rsidP="00756708">
            <w:pPr>
              <w:tabs>
                <w:tab w:val="left" w:pos="4350"/>
              </w:tabs>
              <w:rPr>
                <w:rFonts w:ascii="Calibri" w:hAnsi="Calibri" w:cs="Calibri"/>
                <w:sz w:val="22"/>
                <w:szCs w:val="22"/>
              </w:rPr>
            </w:pPr>
            <w:r>
              <w:rPr>
                <w:rFonts w:ascii="Calibri" w:hAnsi="Calibri" w:cs="Calibri"/>
                <w:sz w:val="22"/>
                <w:szCs w:val="22"/>
              </w:rPr>
              <w:t>It was decided to investigate the possibility of cutting down the cherry blossom tree in the churchyard which is overhanging a neighbouring property.  The Clerk will check to see if planning permission is required and LS will obtain a quote for both cutting it back and felling it completely.</w:t>
            </w:r>
          </w:p>
        </w:tc>
        <w:tc>
          <w:tcPr>
            <w:tcW w:w="992" w:type="dxa"/>
          </w:tcPr>
          <w:p w:rsidR="0042071F" w:rsidRDefault="0042071F"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756708" w:rsidRDefault="00756708" w:rsidP="00211AAF">
            <w:pPr>
              <w:rPr>
                <w:rFonts w:ascii="Calibri" w:hAnsi="Calibri" w:cs="Calibri"/>
                <w:b/>
                <w:sz w:val="22"/>
                <w:szCs w:val="22"/>
              </w:rPr>
            </w:pPr>
          </w:p>
          <w:p w:rsidR="0056456A" w:rsidRDefault="0056456A" w:rsidP="00211AAF">
            <w:pPr>
              <w:rPr>
                <w:rFonts w:ascii="Calibri" w:hAnsi="Calibri" w:cs="Calibri"/>
                <w:b/>
                <w:sz w:val="22"/>
                <w:szCs w:val="22"/>
              </w:rPr>
            </w:pPr>
          </w:p>
          <w:p w:rsidR="0056456A" w:rsidRDefault="0056456A" w:rsidP="00211AAF">
            <w:pPr>
              <w:rPr>
                <w:rFonts w:ascii="Calibri" w:hAnsi="Calibri" w:cs="Calibri"/>
                <w:b/>
                <w:sz w:val="22"/>
                <w:szCs w:val="22"/>
              </w:rPr>
            </w:pPr>
          </w:p>
          <w:p w:rsidR="00756708" w:rsidRDefault="00756708" w:rsidP="00211AAF">
            <w:pPr>
              <w:rPr>
                <w:rFonts w:ascii="Calibri" w:hAnsi="Calibri" w:cs="Calibri"/>
                <w:b/>
                <w:sz w:val="22"/>
                <w:szCs w:val="22"/>
              </w:rPr>
            </w:pPr>
            <w:r>
              <w:rPr>
                <w:rFonts w:ascii="Calibri" w:hAnsi="Calibri" w:cs="Calibri"/>
                <w:b/>
                <w:sz w:val="22"/>
                <w:szCs w:val="22"/>
              </w:rPr>
              <w:t>Clerk</w:t>
            </w:r>
          </w:p>
          <w:p w:rsidR="00756708" w:rsidRPr="009450D1" w:rsidRDefault="00756708" w:rsidP="00211AAF">
            <w:pPr>
              <w:rPr>
                <w:rFonts w:ascii="Calibri" w:hAnsi="Calibri" w:cs="Calibri"/>
                <w:b/>
                <w:sz w:val="22"/>
                <w:szCs w:val="22"/>
              </w:rPr>
            </w:pPr>
            <w:r>
              <w:rPr>
                <w:rFonts w:ascii="Calibri" w:hAnsi="Calibri" w:cs="Calibri"/>
                <w:b/>
                <w:sz w:val="22"/>
                <w:szCs w:val="22"/>
              </w:rPr>
              <w:t>LS</w:t>
            </w:r>
          </w:p>
        </w:tc>
      </w:tr>
      <w:tr w:rsidR="00756708" w:rsidRPr="009450D1" w:rsidTr="009450D1">
        <w:tc>
          <w:tcPr>
            <w:tcW w:w="959" w:type="dxa"/>
            <w:shd w:val="clear" w:color="auto" w:fill="auto"/>
          </w:tcPr>
          <w:p w:rsidR="00756708" w:rsidRDefault="00756708" w:rsidP="00E32D3A">
            <w:pPr>
              <w:rPr>
                <w:rFonts w:ascii="Calibri" w:hAnsi="Calibri" w:cs="Calibri"/>
                <w:sz w:val="22"/>
                <w:szCs w:val="22"/>
              </w:rPr>
            </w:pPr>
            <w:r>
              <w:rPr>
                <w:rFonts w:ascii="Calibri" w:hAnsi="Calibri" w:cs="Calibri"/>
                <w:b/>
                <w:sz w:val="22"/>
                <w:szCs w:val="22"/>
              </w:rPr>
              <w:lastRenderedPageBreak/>
              <w:t>17.14</w:t>
            </w:r>
          </w:p>
          <w:p w:rsidR="007E47F9" w:rsidRDefault="007E47F9" w:rsidP="00E32D3A">
            <w:pPr>
              <w:rPr>
                <w:rFonts w:ascii="Calibri" w:hAnsi="Calibri" w:cs="Calibri"/>
                <w:sz w:val="22"/>
                <w:szCs w:val="22"/>
              </w:rPr>
            </w:pPr>
            <w:r>
              <w:rPr>
                <w:rFonts w:ascii="Calibri" w:hAnsi="Calibri" w:cs="Calibri"/>
                <w:sz w:val="22"/>
                <w:szCs w:val="22"/>
              </w:rPr>
              <w:t>17.14.1</w:t>
            </w:r>
          </w:p>
          <w:p w:rsidR="007E47F9" w:rsidRDefault="007E47F9" w:rsidP="00E32D3A">
            <w:pPr>
              <w:rPr>
                <w:rFonts w:ascii="Calibri" w:hAnsi="Calibri" w:cs="Calibri"/>
                <w:sz w:val="22"/>
                <w:szCs w:val="22"/>
              </w:rPr>
            </w:pPr>
            <w:r>
              <w:rPr>
                <w:rFonts w:ascii="Calibri" w:hAnsi="Calibri" w:cs="Calibri"/>
                <w:sz w:val="22"/>
                <w:szCs w:val="22"/>
              </w:rPr>
              <w:t>17.14.2</w:t>
            </w:r>
          </w:p>
          <w:p w:rsidR="007E47F9" w:rsidRDefault="007E47F9" w:rsidP="00E32D3A">
            <w:pPr>
              <w:rPr>
                <w:rFonts w:ascii="Calibri" w:hAnsi="Calibri" w:cs="Calibri"/>
                <w:sz w:val="22"/>
                <w:szCs w:val="22"/>
              </w:rPr>
            </w:pPr>
          </w:p>
          <w:p w:rsidR="007E47F9" w:rsidRDefault="007E47F9" w:rsidP="00E32D3A">
            <w:pPr>
              <w:rPr>
                <w:rFonts w:ascii="Calibri" w:hAnsi="Calibri" w:cs="Calibri"/>
                <w:sz w:val="22"/>
                <w:szCs w:val="22"/>
              </w:rPr>
            </w:pPr>
            <w:r>
              <w:rPr>
                <w:rFonts w:ascii="Calibri" w:hAnsi="Calibri" w:cs="Calibri"/>
                <w:sz w:val="22"/>
                <w:szCs w:val="22"/>
              </w:rPr>
              <w:t>17.14.3</w:t>
            </w:r>
          </w:p>
          <w:p w:rsidR="007E47F9" w:rsidRDefault="007E47F9" w:rsidP="00E32D3A">
            <w:pPr>
              <w:rPr>
                <w:rFonts w:ascii="Calibri" w:hAnsi="Calibri" w:cs="Calibri"/>
                <w:sz w:val="22"/>
                <w:szCs w:val="22"/>
              </w:rPr>
            </w:pPr>
          </w:p>
          <w:p w:rsidR="007E47F9" w:rsidRDefault="007E47F9" w:rsidP="00E32D3A">
            <w:pPr>
              <w:rPr>
                <w:rFonts w:ascii="Calibri" w:hAnsi="Calibri" w:cs="Calibri"/>
                <w:sz w:val="22"/>
                <w:szCs w:val="22"/>
              </w:rPr>
            </w:pPr>
          </w:p>
          <w:p w:rsidR="007E47F9" w:rsidRDefault="007E47F9" w:rsidP="00E32D3A">
            <w:pPr>
              <w:rPr>
                <w:rFonts w:ascii="Calibri" w:hAnsi="Calibri" w:cs="Calibri"/>
                <w:sz w:val="22"/>
                <w:szCs w:val="22"/>
              </w:rPr>
            </w:pPr>
          </w:p>
          <w:p w:rsidR="007E47F9" w:rsidRDefault="007E47F9" w:rsidP="00E32D3A">
            <w:pPr>
              <w:rPr>
                <w:rFonts w:ascii="Calibri" w:hAnsi="Calibri" w:cs="Calibri"/>
                <w:sz w:val="22"/>
                <w:szCs w:val="22"/>
              </w:rPr>
            </w:pPr>
            <w:r>
              <w:rPr>
                <w:rFonts w:ascii="Calibri" w:hAnsi="Calibri" w:cs="Calibri"/>
                <w:sz w:val="22"/>
                <w:szCs w:val="22"/>
              </w:rPr>
              <w:t>17.14.4</w:t>
            </w:r>
          </w:p>
          <w:p w:rsidR="007E47F9" w:rsidRDefault="007E47F9" w:rsidP="00E32D3A">
            <w:pPr>
              <w:rPr>
                <w:rFonts w:ascii="Calibri" w:hAnsi="Calibri" w:cs="Calibri"/>
                <w:sz w:val="22"/>
                <w:szCs w:val="22"/>
              </w:rPr>
            </w:pPr>
          </w:p>
          <w:p w:rsidR="007E47F9" w:rsidRDefault="007E47F9" w:rsidP="00E32D3A">
            <w:pPr>
              <w:rPr>
                <w:rFonts w:ascii="Calibri" w:hAnsi="Calibri" w:cs="Calibri"/>
                <w:sz w:val="22"/>
                <w:szCs w:val="22"/>
              </w:rPr>
            </w:pPr>
          </w:p>
          <w:p w:rsidR="007E47F9" w:rsidRDefault="007E47F9" w:rsidP="00E32D3A">
            <w:pPr>
              <w:rPr>
                <w:rFonts w:ascii="Calibri" w:hAnsi="Calibri" w:cs="Calibri"/>
                <w:sz w:val="22"/>
                <w:szCs w:val="22"/>
              </w:rPr>
            </w:pPr>
            <w:r>
              <w:rPr>
                <w:rFonts w:ascii="Calibri" w:hAnsi="Calibri" w:cs="Calibri"/>
                <w:sz w:val="22"/>
                <w:szCs w:val="22"/>
              </w:rPr>
              <w:t>17.14.5</w:t>
            </w:r>
          </w:p>
          <w:p w:rsidR="007E47F9" w:rsidRDefault="007E47F9" w:rsidP="00E32D3A">
            <w:pPr>
              <w:rPr>
                <w:rFonts w:ascii="Calibri" w:hAnsi="Calibri" w:cs="Calibri"/>
                <w:sz w:val="22"/>
                <w:szCs w:val="22"/>
              </w:rPr>
            </w:pPr>
          </w:p>
          <w:p w:rsidR="007E47F9" w:rsidRDefault="007E47F9" w:rsidP="00E32D3A">
            <w:pPr>
              <w:rPr>
                <w:rFonts w:ascii="Calibri" w:hAnsi="Calibri" w:cs="Calibri"/>
                <w:sz w:val="22"/>
                <w:szCs w:val="22"/>
              </w:rPr>
            </w:pPr>
          </w:p>
          <w:p w:rsidR="007E47F9" w:rsidRDefault="007E47F9" w:rsidP="00E32D3A">
            <w:pPr>
              <w:rPr>
                <w:rFonts w:ascii="Calibri" w:hAnsi="Calibri" w:cs="Calibri"/>
                <w:sz w:val="22"/>
                <w:szCs w:val="22"/>
              </w:rPr>
            </w:pPr>
          </w:p>
          <w:p w:rsidR="007E47F9" w:rsidRDefault="007E47F9" w:rsidP="00E32D3A">
            <w:pPr>
              <w:rPr>
                <w:rFonts w:ascii="Calibri" w:hAnsi="Calibri" w:cs="Calibri"/>
                <w:sz w:val="22"/>
                <w:szCs w:val="22"/>
              </w:rPr>
            </w:pPr>
          </w:p>
          <w:p w:rsidR="0024754C" w:rsidRDefault="0024754C" w:rsidP="00E32D3A">
            <w:pPr>
              <w:rPr>
                <w:rFonts w:ascii="Calibri" w:hAnsi="Calibri" w:cs="Calibri"/>
                <w:sz w:val="22"/>
                <w:szCs w:val="22"/>
              </w:rPr>
            </w:pPr>
          </w:p>
          <w:p w:rsidR="007E47F9" w:rsidRPr="007E47F9" w:rsidRDefault="007E47F9" w:rsidP="00E32D3A">
            <w:pPr>
              <w:rPr>
                <w:rFonts w:ascii="Calibri" w:hAnsi="Calibri" w:cs="Calibri"/>
                <w:sz w:val="22"/>
                <w:szCs w:val="22"/>
              </w:rPr>
            </w:pPr>
            <w:r>
              <w:rPr>
                <w:rFonts w:ascii="Calibri" w:hAnsi="Calibri" w:cs="Calibri"/>
                <w:sz w:val="22"/>
                <w:szCs w:val="22"/>
              </w:rPr>
              <w:t>17.14.6</w:t>
            </w:r>
          </w:p>
        </w:tc>
        <w:tc>
          <w:tcPr>
            <w:tcW w:w="8505" w:type="dxa"/>
            <w:shd w:val="clear" w:color="auto" w:fill="auto"/>
          </w:tcPr>
          <w:p w:rsidR="00756708" w:rsidRDefault="00756708" w:rsidP="00F13C35">
            <w:pPr>
              <w:rPr>
                <w:rFonts w:ascii="Calibri" w:hAnsi="Calibri" w:cs="Calibri"/>
                <w:b/>
                <w:sz w:val="22"/>
                <w:szCs w:val="22"/>
              </w:rPr>
            </w:pPr>
            <w:r>
              <w:rPr>
                <w:rFonts w:ascii="Calibri" w:hAnsi="Calibri" w:cs="Calibri"/>
                <w:b/>
                <w:sz w:val="22"/>
                <w:szCs w:val="22"/>
              </w:rPr>
              <w:t>Matters of Report:</w:t>
            </w:r>
          </w:p>
          <w:p w:rsidR="00756708" w:rsidRDefault="00756708" w:rsidP="00F13C35">
            <w:pPr>
              <w:rPr>
                <w:rFonts w:ascii="Calibri" w:hAnsi="Calibri" w:cs="Calibri"/>
                <w:sz w:val="22"/>
                <w:szCs w:val="22"/>
              </w:rPr>
            </w:pPr>
            <w:r>
              <w:rPr>
                <w:rFonts w:ascii="Calibri" w:hAnsi="Calibri" w:cs="Calibri"/>
                <w:sz w:val="22"/>
                <w:szCs w:val="22"/>
              </w:rPr>
              <w:t xml:space="preserve">Stradbroke Monthly: there was one cheque for signature being £325 to </w:t>
            </w:r>
            <w:proofErr w:type="spellStart"/>
            <w:r>
              <w:rPr>
                <w:rFonts w:ascii="Calibri" w:hAnsi="Calibri" w:cs="Calibri"/>
                <w:sz w:val="22"/>
                <w:szCs w:val="22"/>
              </w:rPr>
              <w:t>Tuddenham</w:t>
            </w:r>
            <w:proofErr w:type="spellEnd"/>
            <w:r>
              <w:rPr>
                <w:rFonts w:ascii="Calibri" w:hAnsi="Calibri" w:cs="Calibri"/>
                <w:sz w:val="22"/>
                <w:szCs w:val="22"/>
              </w:rPr>
              <w:t xml:space="preserve"> Press</w:t>
            </w:r>
          </w:p>
          <w:p w:rsidR="00756708" w:rsidRDefault="00756708" w:rsidP="00F13C35">
            <w:pPr>
              <w:rPr>
                <w:rFonts w:ascii="Calibri" w:hAnsi="Calibri" w:cs="Calibri"/>
                <w:sz w:val="22"/>
                <w:szCs w:val="22"/>
              </w:rPr>
            </w:pPr>
            <w:r>
              <w:rPr>
                <w:rFonts w:ascii="Calibri" w:hAnsi="Calibri" w:cs="Calibri"/>
                <w:sz w:val="22"/>
                <w:szCs w:val="22"/>
              </w:rPr>
              <w:t>Community Centre: the Clerk requested that the Community Centre might send an invoice for £25 being the cost of the £1pa rent for the lease for the Playpark.</w:t>
            </w:r>
          </w:p>
          <w:p w:rsidR="00756708" w:rsidRDefault="007E47F9" w:rsidP="00F13C35">
            <w:pPr>
              <w:rPr>
                <w:rFonts w:ascii="Calibri" w:hAnsi="Calibri" w:cs="Calibri"/>
                <w:sz w:val="22"/>
                <w:szCs w:val="22"/>
              </w:rPr>
            </w:pPr>
            <w:r>
              <w:rPr>
                <w:rFonts w:ascii="Calibri" w:hAnsi="Calibri" w:cs="Calibri"/>
                <w:sz w:val="22"/>
                <w:szCs w:val="22"/>
              </w:rPr>
              <w:t>Playpark equipment – the first invoices for the equipment have been received as well as the contribution from Cllr McGregor of £1,000.  Work has commenced to remove the play equipment that is no longer required, and installation of the new equipment is expected shortly. Benches will be ordered from Realise Futures for each location.</w:t>
            </w:r>
          </w:p>
          <w:p w:rsidR="007E47F9" w:rsidRDefault="007E47F9" w:rsidP="00F13C35">
            <w:pPr>
              <w:rPr>
                <w:rFonts w:ascii="Calibri" w:hAnsi="Calibri" w:cs="Calibri"/>
                <w:sz w:val="22"/>
                <w:szCs w:val="22"/>
              </w:rPr>
            </w:pPr>
            <w:r>
              <w:rPr>
                <w:rFonts w:ascii="Calibri" w:hAnsi="Calibri" w:cs="Calibri"/>
                <w:sz w:val="22"/>
                <w:szCs w:val="22"/>
              </w:rPr>
              <w:t xml:space="preserve">Government White Paper – Fixing our Broken Housing Market. CE has responded to the consultation and his responses are available </w:t>
            </w:r>
            <w:r w:rsidR="00964FC5">
              <w:rPr>
                <w:rFonts w:ascii="Calibri" w:hAnsi="Calibri" w:cs="Calibri"/>
                <w:sz w:val="22"/>
                <w:szCs w:val="22"/>
              </w:rPr>
              <w:t>if required</w:t>
            </w:r>
            <w:r>
              <w:rPr>
                <w:rFonts w:ascii="Calibri" w:hAnsi="Calibri" w:cs="Calibri"/>
                <w:sz w:val="22"/>
                <w:szCs w:val="22"/>
              </w:rPr>
              <w:t>.  This item will now be removed from the agenda.</w:t>
            </w:r>
          </w:p>
          <w:p w:rsidR="007E47F9" w:rsidRDefault="007E47F9" w:rsidP="00F13C35">
            <w:pPr>
              <w:rPr>
                <w:rFonts w:ascii="Calibri" w:hAnsi="Calibri" w:cs="Calibri"/>
                <w:sz w:val="22"/>
                <w:szCs w:val="22"/>
              </w:rPr>
            </w:pPr>
            <w:r>
              <w:rPr>
                <w:rFonts w:ascii="Calibri" w:hAnsi="Calibri" w:cs="Calibri"/>
                <w:sz w:val="22"/>
                <w:szCs w:val="22"/>
              </w:rPr>
              <w:t>Stradbroke Sports Open Day – LS is facilitating this on behalf of the sports clubs in the village.  The WI have offered to provide refreshments for the day, this will replace their main fundraising even</w:t>
            </w:r>
            <w:r w:rsidR="007574A0">
              <w:rPr>
                <w:rFonts w:ascii="Calibri" w:hAnsi="Calibri" w:cs="Calibri"/>
                <w:sz w:val="22"/>
                <w:szCs w:val="22"/>
              </w:rPr>
              <w:t>t</w:t>
            </w:r>
            <w:r>
              <w:rPr>
                <w:rFonts w:ascii="Calibri" w:hAnsi="Calibri" w:cs="Calibri"/>
                <w:sz w:val="22"/>
                <w:szCs w:val="22"/>
              </w:rPr>
              <w:t xml:space="preserve"> for the year that is not now going ahead. There will be little cost to the Parish Council.  It was agreed that the Parish Council would pay reasonable expenses towards the cost of advertising the event outside the village.</w:t>
            </w:r>
            <w:r w:rsidR="0024754C">
              <w:rPr>
                <w:rFonts w:ascii="Calibri" w:hAnsi="Calibri" w:cs="Calibri"/>
                <w:sz w:val="22"/>
                <w:szCs w:val="22"/>
              </w:rPr>
              <w:t xml:space="preserve"> </w:t>
            </w:r>
            <w:r w:rsidR="00A51F6F">
              <w:rPr>
                <w:rFonts w:ascii="Calibri" w:hAnsi="Calibri" w:cs="Calibri"/>
                <w:sz w:val="22"/>
                <w:szCs w:val="22"/>
              </w:rPr>
              <w:t xml:space="preserve">Representatives of Sports &amp; </w:t>
            </w:r>
            <w:proofErr w:type="spellStart"/>
            <w:r w:rsidR="00A51F6F">
              <w:rPr>
                <w:rFonts w:ascii="Calibri" w:hAnsi="Calibri" w:cs="Calibri"/>
                <w:sz w:val="22"/>
                <w:szCs w:val="22"/>
              </w:rPr>
              <w:t>Communit</w:t>
            </w:r>
            <w:proofErr w:type="spellEnd"/>
            <w:r w:rsidR="00A51F6F">
              <w:rPr>
                <w:rFonts w:ascii="Calibri" w:hAnsi="Calibri" w:cs="Calibri"/>
                <w:sz w:val="22"/>
                <w:szCs w:val="22"/>
              </w:rPr>
              <w:t xml:space="preserve"> Centre</w:t>
            </w:r>
            <w:r w:rsidR="0024754C">
              <w:rPr>
                <w:rFonts w:ascii="Calibri" w:hAnsi="Calibri" w:cs="Calibri"/>
                <w:sz w:val="22"/>
                <w:szCs w:val="22"/>
              </w:rPr>
              <w:t xml:space="preserve"> will raise the issue of use of the Community Centre with the CC </w:t>
            </w:r>
            <w:proofErr w:type="spellStart"/>
            <w:r w:rsidR="0024754C">
              <w:rPr>
                <w:rFonts w:ascii="Calibri" w:hAnsi="Calibri" w:cs="Calibri"/>
                <w:sz w:val="22"/>
                <w:szCs w:val="22"/>
              </w:rPr>
              <w:t>Cttee</w:t>
            </w:r>
            <w:proofErr w:type="spellEnd"/>
            <w:r w:rsidR="0024754C">
              <w:rPr>
                <w:rFonts w:ascii="Calibri" w:hAnsi="Calibri" w:cs="Calibri"/>
                <w:sz w:val="22"/>
                <w:szCs w:val="22"/>
              </w:rPr>
              <w:t>.</w:t>
            </w:r>
          </w:p>
          <w:p w:rsidR="007E47F9" w:rsidRPr="00756708" w:rsidRDefault="007E47F9" w:rsidP="00F13C35">
            <w:pPr>
              <w:rPr>
                <w:rFonts w:ascii="Calibri" w:hAnsi="Calibri" w:cs="Calibri"/>
                <w:sz w:val="22"/>
                <w:szCs w:val="22"/>
              </w:rPr>
            </w:pPr>
            <w:r>
              <w:rPr>
                <w:rFonts w:ascii="Calibri" w:hAnsi="Calibri" w:cs="Calibri"/>
                <w:sz w:val="22"/>
                <w:szCs w:val="22"/>
              </w:rPr>
              <w:t>Footpath Warden – there was no report this month.</w:t>
            </w:r>
          </w:p>
        </w:tc>
        <w:tc>
          <w:tcPr>
            <w:tcW w:w="992" w:type="dxa"/>
          </w:tcPr>
          <w:p w:rsidR="00756708" w:rsidRDefault="00756708" w:rsidP="00175B33">
            <w:pPr>
              <w:rPr>
                <w:rFonts w:ascii="Calibri" w:hAnsi="Calibri" w:cs="Calibri"/>
                <w:b/>
                <w:sz w:val="22"/>
                <w:szCs w:val="22"/>
              </w:rPr>
            </w:pPr>
          </w:p>
          <w:p w:rsidR="00756708" w:rsidRDefault="00756708" w:rsidP="00175B33">
            <w:pPr>
              <w:rPr>
                <w:rFonts w:ascii="Calibri" w:hAnsi="Calibri" w:cs="Calibri"/>
                <w:b/>
                <w:sz w:val="22"/>
                <w:szCs w:val="22"/>
              </w:rPr>
            </w:pPr>
          </w:p>
          <w:p w:rsidR="00756708" w:rsidRDefault="00756708" w:rsidP="00175B33">
            <w:pPr>
              <w:rPr>
                <w:rFonts w:ascii="Calibri" w:hAnsi="Calibri" w:cs="Calibri"/>
                <w:b/>
                <w:sz w:val="22"/>
                <w:szCs w:val="22"/>
              </w:rPr>
            </w:pPr>
            <w:r>
              <w:rPr>
                <w:rFonts w:ascii="Calibri" w:hAnsi="Calibri" w:cs="Calibri"/>
                <w:b/>
                <w:sz w:val="22"/>
                <w:szCs w:val="22"/>
              </w:rPr>
              <w:t>NS/DD/VL</w:t>
            </w: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24754C" w:rsidRDefault="0024754C" w:rsidP="00175B33">
            <w:pPr>
              <w:rPr>
                <w:rFonts w:ascii="Calibri" w:hAnsi="Calibri" w:cs="Calibri"/>
                <w:b/>
                <w:sz w:val="22"/>
                <w:szCs w:val="22"/>
              </w:rPr>
            </w:pPr>
          </w:p>
          <w:p w:rsidR="00A51F6F" w:rsidRDefault="00A51F6F" w:rsidP="00A51F6F">
            <w:pPr>
              <w:rPr>
                <w:rFonts w:ascii="Calibri" w:hAnsi="Calibri" w:cs="Calibri"/>
                <w:b/>
                <w:sz w:val="22"/>
                <w:szCs w:val="22"/>
              </w:rPr>
            </w:pPr>
            <w:r>
              <w:rPr>
                <w:rFonts w:ascii="Calibri" w:hAnsi="Calibri" w:cs="Calibri"/>
                <w:b/>
                <w:sz w:val="22"/>
                <w:szCs w:val="22"/>
              </w:rPr>
              <w:t>NS/DD/VL</w:t>
            </w:r>
          </w:p>
          <w:p w:rsidR="0024754C" w:rsidRPr="009450D1" w:rsidRDefault="0024754C" w:rsidP="00175B33">
            <w:pPr>
              <w:rPr>
                <w:rFonts w:ascii="Calibri" w:hAnsi="Calibri" w:cs="Calibri"/>
                <w:b/>
                <w:sz w:val="22"/>
                <w:szCs w:val="22"/>
              </w:rPr>
            </w:pPr>
          </w:p>
        </w:tc>
      </w:tr>
      <w:tr w:rsidR="007E47F9" w:rsidRPr="009450D1" w:rsidTr="009450D1">
        <w:tc>
          <w:tcPr>
            <w:tcW w:w="959" w:type="dxa"/>
            <w:shd w:val="clear" w:color="auto" w:fill="auto"/>
          </w:tcPr>
          <w:p w:rsidR="007E47F9" w:rsidRDefault="007E47F9" w:rsidP="00E32D3A">
            <w:pPr>
              <w:rPr>
                <w:rFonts w:ascii="Calibri" w:hAnsi="Calibri" w:cs="Calibri"/>
                <w:b/>
                <w:sz w:val="22"/>
                <w:szCs w:val="22"/>
              </w:rPr>
            </w:pPr>
            <w:r>
              <w:rPr>
                <w:rFonts w:ascii="Calibri" w:hAnsi="Calibri" w:cs="Calibri"/>
                <w:b/>
                <w:sz w:val="22"/>
                <w:szCs w:val="22"/>
              </w:rPr>
              <w:t>17.15</w:t>
            </w:r>
          </w:p>
        </w:tc>
        <w:tc>
          <w:tcPr>
            <w:tcW w:w="8505" w:type="dxa"/>
            <w:shd w:val="clear" w:color="auto" w:fill="auto"/>
          </w:tcPr>
          <w:p w:rsidR="007E47F9" w:rsidRDefault="007E47F9" w:rsidP="00F13C35">
            <w:pPr>
              <w:rPr>
                <w:rFonts w:ascii="Calibri" w:hAnsi="Calibri" w:cs="Calibri"/>
                <w:sz w:val="22"/>
                <w:szCs w:val="22"/>
              </w:rPr>
            </w:pPr>
            <w:r>
              <w:rPr>
                <w:rFonts w:ascii="Calibri" w:hAnsi="Calibri" w:cs="Calibri"/>
                <w:b/>
                <w:sz w:val="22"/>
                <w:szCs w:val="22"/>
              </w:rPr>
              <w:t>The Stradbroke Charitable Trust and the Stradbroke Trust.</w:t>
            </w:r>
          </w:p>
          <w:p w:rsidR="007E47F9" w:rsidRDefault="007E47F9" w:rsidP="00F13C35">
            <w:pPr>
              <w:rPr>
                <w:rFonts w:ascii="Calibri" w:hAnsi="Calibri" w:cs="Calibri"/>
                <w:sz w:val="22"/>
                <w:szCs w:val="22"/>
              </w:rPr>
            </w:pPr>
            <w:r>
              <w:rPr>
                <w:rFonts w:ascii="Calibri" w:hAnsi="Calibri" w:cs="Calibri"/>
                <w:sz w:val="22"/>
                <w:szCs w:val="22"/>
              </w:rPr>
              <w:t>Trustees from both Trusts declined an invitation to attend the meeting.</w:t>
            </w:r>
          </w:p>
          <w:p w:rsidR="007E47F9" w:rsidRDefault="007E47F9" w:rsidP="00F13C35">
            <w:pPr>
              <w:rPr>
                <w:rFonts w:ascii="Calibri" w:hAnsi="Calibri" w:cs="Calibri"/>
                <w:sz w:val="22"/>
                <w:szCs w:val="22"/>
              </w:rPr>
            </w:pPr>
            <w:r>
              <w:rPr>
                <w:rFonts w:ascii="Calibri" w:hAnsi="Calibri" w:cs="Calibri"/>
                <w:sz w:val="22"/>
                <w:szCs w:val="22"/>
              </w:rPr>
              <w:t>Councillors voted unanimously to close the meeting at this point to enable discussions of confidential matters.  The public left the room at this point.</w:t>
            </w:r>
          </w:p>
          <w:p w:rsidR="007E47F9" w:rsidRDefault="007E47F9" w:rsidP="00F13C35">
            <w:pPr>
              <w:rPr>
                <w:rFonts w:ascii="Calibri" w:hAnsi="Calibri" w:cs="Calibri"/>
                <w:sz w:val="22"/>
                <w:szCs w:val="22"/>
              </w:rPr>
            </w:pPr>
            <w:r>
              <w:rPr>
                <w:rFonts w:ascii="Calibri" w:hAnsi="Calibri" w:cs="Calibri"/>
                <w:sz w:val="22"/>
                <w:szCs w:val="22"/>
              </w:rPr>
              <w:t>SG read a letter from the Trust to Councillors.  The Clerk left the room at this point.</w:t>
            </w:r>
          </w:p>
          <w:p w:rsidR="007E47F9" w:rsidRDefault="003D0294" w:rsidP="003D0294">
            <w:pPr>
              <w:rPr>
                <w:rFonts w:ascii="Calibri" w:hAnsi="Calibri" w:cs="Calibri"/>
                <w:sz w:val="22"/>
                <w:szCs w:val="22"/>
              </w:rPr>
            </w:pPr>
            <w:r>
              <w:rPr>
                <w:rFonts w:ascii="Calibri" w:hAnsi="Calibri" w:cs="Calibri"/>
                <w:sz w:val="22"/>
                <w:szCs w:val="22"/>
              </w:rPr>
              <w:t>After discussions the Clerk returned to the meeting and it was agreed that a meeting will be called for 15</w:t>
            </w:r>
            <w:r w:rsidRPr="003D0294">
              <w:rPr>
                <w:rFonts w:ascii="Calibri" w:hAnsi="Calibri" w:cs="Calibri"/>
                <w:sz w:val="22"/>
                <w:szCs w:val="22"/>
                <w:vertAlign w:val="superscript"/>
              </w:rPr>
              <w:t>th</w:t>
            </w:r>
            <w:r>
              <w:rPr>
                <w:rFonts w:ascii="Calibri" w:hAnsi="Calibri" w:cs="Calibri"/>
                <w:sz w:val="22"/>
                <w:szCs w:val="22"/>
              </w:rPr>
              <w:t xml:space="preserve"> May to which the trustees would be invited.</w:t>
            </w:r>
          </w:p>
          <w:p w:rsidR="003D0294" w:rsidRPr="007E47F9" w:rsidRDefault="003D0294" w:rsidP="007574A0">
            <w:pPr>
              <w:rPr>
                <w:rFonts w:ascii="Calibri" w:hAnsi="Calibri" w:cs="Calibri"/>
                <w:sz w:val="22"/>
                <w:szCs w:val="22"/>
              </w:rPr>
            </w:pPr>
            <w:r>
              <w:rPr>
                <w:rFonts w:ascii="Calibri" w:hAnsi="Calibri" w:cs="Calibri"/>
                <w:sz w:val="22"/>
                <w:szCs w:val="22"/>
              </w:rPr>
              <w:t xml:space="preserve">The secretary of the Stradbroke Trust sent an email </w:t>
            </w:r>
            <w:r w:rsidR="007574A0">
              <w:rPr>
                <w:rFonts w:ascii="Calibri" w:hAnsi="Calibri" w:cs="Calibri"/>
                <w:sz w:val="22"/>
                <w:szCs w:val="22"/>
              </w:rPr>
              <w:t>asking for</w:t>
            </w:r>
            <w:r>
              <w:rPr>
                <w:rFonts w:ascii="Calibri" w:hAnsi="Calibri" w:cs="Calibri"/>
                <w:sz w:val="22"/>
                <w:szCs w:val="22"/>
              </w:rPr>
              <w:t xml:space="preserve"> a copy of the title deeds to establish the ownership of the fence between the surgery and the bungalow.  The deeds do not clarify this and the Clerk proposed sending a copy of a plan which does show the fence.</w:t>
            </w:r>
          </w:p>
        </w:tc>
        <w:tc>
          <w:tcPr>
            <w:tcW w:w="992" w:type="dxa"/>
          </w:tcPr>
          <w:p w:rsidR="007E47F9" w:rsidRDefault="007E47F9"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Pr="009450D1" w:rsidRDefault="003D0294" w:rsidP="00175B33">
            <w:pPr>
              <w:rPr>
                <w:rFonts w:ascii="Calibri" w:hAnsi="Calibri" w:cs="Calibri"/>
                <w:b/>
                <w:sz w:val="22"/>
                <w:szCs w:val="22"/>
              </w:rPr>
            </w:pPr>
            <w:r>
              <w:rPr>
                <w:rFonts w:ascii="Calibri" w:hAnsi="Calibri" w:cs="Calibri"/>
                <w:b/>
                <w:sz w:val="22"/>
                <w:szCs w:val="22"/>
              </w:rPr>
              <w:t>Clerk</w:t>
            </w:r>
          </w:p>
        </w:tc>
      </w:tr>
      <w:tr w:rsidR="003D0294" w:rsidRPr="009450D1" w:rsidTr="009450D1">
        <w:tc>
          <w:tcPr>
            <w:tcW w:w="959" w:type="dxa"/>
            <w:shd w:val="clear" w:color="auto" w:fill="auto"/>
          </w:tcPr>
          <w:p w:rsidR="003D0294" w:rsidRDefault="003D0294" w:rsidP="00E32D3A">
            <w:pPr>
              <w:rPr>
                <w:rFonts w:ascii="Calibri" w:hAnsi="Calibri" w:cs="Calibri"/>
                <w:b/>
                <w:sz w:val="22"/>
                <w:szCs w:val="22"/>
              </w:rPr>
            </w:pPr>
            <w:r>
              <w:rPr>
                <w:rFonts w:ascii="Calibri" w:hAnsi="Calibri" w:cs="Calibri"/>
                <w:b/>
                <w:sz w:val="22"/>
                <w:szCs w:val="22"/>
              </w:rPr>
              <w:t>17.16</w:t>
            </w:r>
          </w:p>
        </w:tc>
        <w:tc>
          <w:tcPr>
            <w:tcW w:w="8505" w:type="dxa"/>
            <w:shd w:val="clear" w:color="auto" w:fill="auto"/>
          </w:tcPr>
          <w:p w:rsidR="003D0294" w:rsidRPr="003D0294" w:rsidRDefault="003D0294" w:rsidP="00F13C35">
            <w:pPr>
              <w:rPr>
                <w:rFonts w:ascii="Calibri" w:hAnsi="Calibri" w:cs="Calibri"/>
                <w:sz w:val="22"/>
                <w:szCs w:val="22"/>
              </w:rPr>
            </w:pPr>
            <w:r>
              <w:rPr>
                <w:rFonts w:ascii="Calibri" w:hAnsi="Calibri" w:cs="Calibri"/>
                <w:b/>
                <w:sz w:val="22"/>
                <w:szCs w:val="22"/>
              </w:rPr>
              <w:t xml:space="preserve">Drs surgery.  </w:t>
            </w:r>
            <w:r>
              <w:rPr>
                <w:rFonts w:ascii="Calibri" w:hAnsi="Calibri" w:cs="Calibri"/>
                <w:sz w:val="22"/>
                <w:szCs w:val="22"/>
              </w:rPr>
              <w:t>There was no report concerning the surgery building and grounds.</w:t>
            </w:r>
          </w:p>
        </w:tc>
        <w:tc>
          <w:tcPr>
            <w:tcW w:w="992" w:type="dxa"/>
          </w:tcPr>
          <w:p w:rsidR="003D0294" w:rsidRPr="009450D1" w:rsidRDefault="003D0294" w:rsidP="00175B33">
            <w:pPr>
              <w:rPr>
                <w:rFonts w:ascii="Calibri" w:hAnsi="Calibri" w:cs="Calibri"/>
                <w:b/>
                <w:sz w:val="22"/>
                <w:szCs w:val="22"/>
              </w:rPr>
            </w:pPr>
          </w:p>
        </w:tc>
      </w:tr>
      <w:tr w:rsidR="003D0294" w:rsidRPr="009450D1" w:rsidTr="009450D1">
        <w:tc>
          <w:tcPr>
            <w:tcW w:w="959" w:type="dxa"/>
            <w:shd w:val="clear" w:color="auto" w:fill="auto"/>
          </w:tcPr>
          <w:p w:rsidR="003D0294" w:rsidRDefault="003D0294" w:rsidP="00E32D3A">
            <w:pPr>
              <w:rPr>
                <w:rFonts w:ascii="Calibri" w:hAnsi="Calibri" w:cs="Calibri"/>
                <w:b/>
                <w:sz w:val="22"/>
                <w:szCs w:val="22"/>
              </w:rPr>
            </w:pPr>
            <w:r>
              <w:rPr>
                <w:rFonts w:ascii="Calibri" w:hAnsi="Calibri" w:cs="Calibri"/>
                <w:b/>
                <w:sz w:val="22"/>
                <w:szCs w:val="22"/>
              </w:rPr>
              <w:t>17.17</w:t>
            </w:r>
          </w:p>
          <w:p w:rsidR="003D0294" w:rsidRDefault="003D0294" w:rsidP="00E32D3A">
            <w:pPr>
              <w:rPr>
                <w:rFonts w:ascii="Calibri" w:hAnsi="Calibri" w:cs="Calibri"/>
                <w:sz w:val="22"/>
                <w:szCs w:val="22"/>
              </w:rPr>
            </w:pPr>
            <w:r>
              <w:rPr>
                <w:rFonts w:ascii="Calibri" w:hAnsi="Calibri" w:cs="Calibri"/>
                <w:sz w:val="22"/>
                <w:szCs w:val="22"/>
              </w:rPr>
              <w:t>17.17.1</w:t>
            </w:r>
          </w:p>
          <w:p w:rsidR="003D0294" w:rsidRDefault="003D0294" w:rsidP="00E32D3A">
            <w:pPr>
              <w:rPr>
                <w:rFonts w:ascii="Calibri" w:hAnsi="Calibri" w:cs="Calibri"/>
                <w:sz w:val="22"/>
                <w:szCs w:val="22"/>
              </w:rPr>
            </w:pPr>
            <w:r>
              <w:rPr>
                <w:rFonts w:ascii="Calibri" w:hAnsi="Calibri" w:cs="Calibri"/>
                <w:sz w:val="22"/>
                <w:szCs w:val="22"/>
              </w:rPr>
              <w:t>17.17.2</w:t>
            </w:r>
          </w:p>
          <w:p w:rsidR="003D0294" w:rsidRDefault="003D0294" w:rsidP="00E32D3A">
            <w:pPr>
              <w:rPr>
                <w:rFonts w:ascii="Calibri" w:hAnsi="Calibri" w:cs="Calibri"/>
                <w:sz w:val="22"/>
                <w:szCs w:val="22"/>
              </w:rPr>
            </w:pPr>
            <w:r>
              <w:rPr>
                <w:rFonts w:ascii="Calibri" w:hAnsi="Calibri" w:cs="Calibri"/>
                <w:sz w:val="22"/>
                <w:szCs w:val="22"/>
              </w:rPr>
              <w:t>17.17.3</w:t>
            </w:r>
          </w:p>
          <w:p w:rsidR="003D0294" w:rsidRDefault="003D0294" w:rsidP="00E32D3A">
            <w:pPr>
              <w:rPr>
                <w:rFonts w:ascii="Calibri" w:hAnsi="Calibri" w:cs="Calibri"/>
                <w:sz w:val="22"/>
                <w:szCs w:val="22"/>
              </w:rPr>
            </w:pPr>
            <w:r>
              <w:rPr>
                <w:rFonts w:ascii="Calibri" w:hAnsi="Calibri" w:cs="Calibri"/>
                <w:sz w:val="22"/>
                <w:szCs w:val="22"/>
              </w:rPr>
              <w:t>17.17.4</w:t>
            </w:r>
          </w:p>
          <w:p w:rsidR="003D0294" w:rsidRPr="003D0294" w:rsidRDefault="003D0294" w:rsidP="00E32D3A">
            <w:pPr>
              <w:rPr>
                <w:rFonts w:ascii="Calibri" w:hAnsi="Calibri" w:cs="Calibri"/>
                <w:sz w:val="22"/>
                <w:szCs w:val="22"/>
              </w:rPr>
            </w:pPr>
            <w:r>
              <w:rPr>
                <w:rFonts w:ascii="Calibri" w:hAnsi="Calibri" w:cs="Calibri"/>
                <w:sz w:val="22"/>
                <w:szCs w:val="22"/>
              </w:rPr>
              <w:t>17.17.5</w:t>
            </w:r>
          </w:p>
        </w:tc>
        <w:tc>
          <w:tcPr>
            <w:tcW w:w="8505" w:type="dxa"/>
            <w:shd w:val="clear" w:color="auto" w:fill="auto"/>
          </w:tcPr>
          <w:p w:rsidR="003D0294" w:rsidRPr="003D0294" w:rsidRDefault="003D0294" w:rsidP="00F13C35">
            <w:pPr>
              <w:rPr>
                <w:rFonts w:ascii="Calibri" w:hAnsi="Calibri" w:cs="Calibri"/>
                <w:sz w:val="22"/>
                <w:szCs w:val="22"/>
              </w:rPr>
            </w:pPr>
            <w:r>
              <w:rPr>
                <w:rFonts w:ascii="Calibri" w:hAnsi="Calibri" w:cs="Calibri"/>
                <w:b/>
                <w:sz w:val="22"/>
                <w:szCs w:val="22"/>
              </w:rPr>
              <w:t>Risk Assessments</w:t>
            </w:r>
          </w:p>
          <w:p w:rsidR="003D0294" w:rsidRDefault="003D0294" w:rsidP="00F13C35">
            <w:pPr>
              <w:rPr>
                <w:rFonts w:ascii="Calibri" w:hAnsi="Calibri" w:cs="Calibri"/>
                <w:sz w:val="22"/>
                <w:szCs w:val="22"/>
              </w:rPr>
            </w:pPr>
            <w:r>
              <w:rPr>
                <w:rFonts w:ascii="Calibri" w:hAnsi="Calibri" w:cs="Calibri"/>
                <w:sz w:val="22"/>
                <w:szCs w:val="22"/>
              </w:rPr>
              <w:t>Community Centre Playpark – no update</w:t>
            </w:r>
          </w:p>
          <w:p w:rsidR="003D0294" w:rsidRDefault="003D0294" w:rsidP="00F13C35">
            <w:pPr>
              <w:rPr>
                <w:rFonts w:ascii="Calibri" w:hAnsi="Calibri" w:cs="Calibri"/>
                <w:sz w:val="22"/>
                <w:szCs w:val="22"/>
              </w:rPr>
            </w:pPr>
            <w:r>
              <w:rPr>
                <w:rFonts w:ascii="Calibri" w:hAnsi="Calibri" w:cs="Calibri"/>
                <w:sz w:val="22"/>
                <w:szCs w:val="22"/>
              </w:rPr>
              <w:t>Fitness Track – following the recent tidy and spraying by DD, it is looking good.</w:t>
            </w:r>
          </w:p>
          <w:p w:rsidR="003D0294" w:rsidRDefault="003D0294" w:rsidP="00F13C35">
            <w:pPr>
              <w:rPr>
                <w:rFonts w:ascii="Calibri" w:hAnsi="Calibri" w:cs="Calibri"/>
                <w:sz w:val="22"/>
                <w:szCs w:val="22"/>
              </w:rPr>
            </w:pPr>
            <w:proofErr w:type="spellStart"/>
            <w:r>
              <w:rPr>
                <w:rFonts w:ascii="Calibri" w:hAnsi="Calibri" w:cs="Calibri"/>
                <w:sz w:val="22"/>
                <w:szCs w:val="22"/>
              </w:rPr>
              <w:t>Westhall</w:t>
            </w:r>
            <w:proofErr w:type="spellEnd"/>
            <w:r>
              <w:rPr>
                <w:rFonts w:ascii="Calibri" w:hAnsi="Calibri" w:cs="Calibri"/>
                <w:sz w:val="22"/>
                <w:szCs w:val="22"/>
              </w:rPr>
              <w:t xml:space="preserve"> Play Park – is in the process of being dismantled ready for new equipment.</w:t>
            </w:r>
          </w:p>
          <w:p w:rsidR="003D0294" w:rsidRDefault="003D0294" w:rsidP="00F13C35">
            <w:pPr>
              <w:rPr>
                <w:rFonts w:ascii="Calibri" w:hAnsi="Calibri" w:cs="Calibri"/>
                <w:sz w:val="22"/>
                <w:szCs w:val="22"/>
              </w:rPr>
            </w:pPr>
            <w:r>
              <w:rPr>
                <w:rFonts w:ascii="Calibri" w:hAnsi="Calibri" w:cs="Calibri"/>
                <w:sz w:val="22"/>
                <w:szCs w:val="22"/>
              </w:rPr>
              <w:t>Cemetery – all fine</w:t>
            </w:r>
          </w:p>
          <w:p w:rsidR="003D0294" w:rsidRPr="003D0294" w:rsidRDefault="003D0294" w:rsidP="00F13C35">
            <w:pPr>
              <w:rPr>
                <w:rFonts w:ascii="Calibri" w:hAnsi="Calibri" w:cs="Calibri"/>
                <w:sz w:val="22"/>
                <w:szCs w:val="22"/>
              </w:rPr>
            </w:pPr>
            <w:r>
              <w:rPr>
                <w:rFonts w:ascii="Calibri" w:hAnsi="Calibri" w:cs="Calibri"/>
                <w:sz w:val="22"/>
                <w:szCs w:val="22"/>
              </w:rPr>
              <w:t>Permissive Path – no change since last report.</w:t>
            </w:r>
          </w:p>
        </w:tc>
        <w:tc>
          <w:tcPr>
            <w:tcW w:w="992" w:type="dxa"/>
          </w:tcPr>
          <w:p w:rsidR="003D0294" w:rsidRPr="009450D1" w:rsidRDefault="003D0294" w:rsidP="00175B33">
            <w:pPr>
              <w:rPr>
                <w:rFonts w:ascii="Calibri" w:hAnsi="Calibri" w:cs="Calibri"/>
                <w:b/>
                <w:sz w:val="22"/>
                <w:szCs w:val="22"/>
              </w:rPr>
            </w:pPr>
          </w:p>
        </w:tc>
      </w:tr>
      <w:tr w:rsidR="003D0294" w:rsidRPr="009450D1" w:rsidTr="009450D1">
        <w:tc>
          <w:tcPr>
            <w:tcW w:w="959" w:type="dxa"/>
            <w:shd w:val="clear" w:color="auto" w:fill="auto"/>
          </w:tcPr>
          <w:p w:rsidR="003D0294" w:rsidRDefault="003D0294" w:rsidP="00E32D3A">
            <w:pPr>
              <w:rPr>
                <w:rFonts w:ascii="Calibri" w:hAnsi="Calibri" w:cs="Calibri"/>
                <w:b/>
                <w:sz w:val="22"/>
                <w:szCs w:val="22"/>
              </w:rPr>
            </w:pPr>
            <w:r>
              <w:rPr>
                <w:rFonts w:ascii="Calibri" w:hAnsi="Calibri" w:cs="Calibri"/>
                <w:b/>
                <w:sz w:val="22"/>
                <w:szCs w:val="22"/>
              </w:rPr>
              <w:t>17.18</w:t>
            </w:r>
          </w:p>
        </w:tc>
        <w:tc>
          <w:tcPr>
            <w:tcW w:w="8505" w:type="dxa"/>
            <w:shd w:val="clear" w:color="auto" w:fill="auto"/>
          </w:tcPr>
          <w:p w:rsidR="003D0294" w:rsidRPr="003D0294" w:rsidRDefault="003D0294" w:rsidP="003D0294">
            <w:pPr>
              <w:rPr>
                <w:rFonts w:ascii="Calibri" w:hAnsi="Calibri" w:cs="Calibri"/>
                <w:sz w:val="22"/>
                <w:szCs w:val="22"/>
              </w:rPr>
            </w:pPr>
            <w:r>
              <w:rPr>
                <w:rFonts w:ascii="Calibri" w:hAnsi="Calibri" w:cs="Calibri"/>
                <w:b/>
                <w:sz w:val="22"/>
                <w:szCs w:val="22"/>
              </w:rPr>
              <w:t>Training</w:t>
            </w:r>
            <w:r>
              <w:rPr>
                <w:rFonts w:ascii="Calibri" w:hAnsi="Calibri" w:cs="Calibri"/>
                <w:sz w:val="22"/>
                <w:szCs w:val="22"/>
              </w:rPr>
              <w:t xml:space="preserve"> CB and EW requested information concerning training for the role as Chair.</w:t>
            </w:r>
          </w:p>
        </w:tc>
        <w:tc>
          <w:tcPr>
            <w:tcW w:w="992" w:type="dxa"/>
          </w:tcPr>
          <w:p w:rsidR="003D0294" w:rsidRPr="009450D1" w:rsidRDefault="003D0294" w:rsidP="00175B33">
            <w:pPr>
              <w:rPr>
                <w:rFonts w:ascii="Calibri" w:hAnsi="Calibri" w:cs="Calibri"/>
                <w:b/>
                <w:sz w:val="22"/>
                <w:szCs w:val="22"/>
              </w:rPr>
            </w:pPr>
          </w:p>
        </w:tc>
      </w:tr>
      <w:tr w:rsidR="003D0294" w:rsidRPr="009450D1" w:rsidTr="009450D1">
        <w:tc>
          <w:tcPr>
            <w:tcW w:w="959" w:type="dxa"/>
            <w:shd w:val="clear" w:color="auto" w:fill="auto"/>
          </w:tcPr>
          <w:p w:rsidR="003D0294" w:rsidRDefault="003D0294" w:rsidP="00E32D3A">
            <w:pPr>
              <w:rPr>
                <w:rFonts w:ascii="Calibri" w:hAnsi="Calibri" w:cs="Calibri"/>
                <w:b/>
                <w:sz w:val="22"/>
                <w:szCs w:val="22"/>
              </w:rPr>
            </w:pPr>
            <w:r>
              <w:rPr>
                <w:rFonts w:ascii="Calibri" w:hAnsi="Calibri" w:cs="Calibri"/>
                <w:b/>
                <w:sz w:val="22"/>
                <w:szCs w:val="22"/>
              </w:rPr>
              <w:t>17.19</w:t>
            </w:r>
          </w:p>
          <w:p w:rsidR="003D0294" w:rsidRDefault="003D0294" w:rsidP="00E32D3A">
            <w:pPr>
              <w:rPr>
                <w:rFonts w:ascii="Calibri" w:hAnsi="Calibri" w:cs="Calibri"/>
                <w:sz w:val="22"/>
                <w:szCs w:val="22"/>
              </w:rPr>
            </w:pPr>
            <w:r>
              <w:rPr>
                <w:rFonts w:ascii="Calibri" w:hAnsi="Calibri" w:cs="Calibri"/>
                <w:sz w:val="22"/>
                <w:szCs w:val="22"/>
              </w:rPr>
              <w:t>17.19.1</w:t>
            </w:r>
          </w:p>
          <w:p w:rsidR="003D0294" w:rsidRDefault="003D0294" w:rsidP="00E32D3A">
            <w:pPr>
              <w:rPr>
                <w:rFonts w:ascii="Calibri" w:hAnsi="Calibri" w:cs="Calibri"/>
                <w:sz w:val="22"/>
                <w:szCs w:val="22"/>
              </w:rPr>
            </w:pPr>
          </w:p>
          <w:p w:rsidR="003D0294" w:rsidRDefault="003D0294" w:rsidP="00E32D3A">
            <w:pPr>
              <w:rPr>
                <w:rFonts w:ascii="Calibri" w:hAnsi="Calibri" w:cs="Calibri"/>
                <w:sz w:val="22"/>
                <w:szCs w:val="22"/>
              </w:rPr>
            </w:pPr>
            <w:r>
              <w:rPr>
                <w:rFonts w:ascii="Calibri" w:hAnsi="Calibri" w:cs="Calibri"/>
                <w:sz w:val="22"/>
                <w:szCs w:val="22"/>
              </w:rPr>
              <w:t>17.19.2</w:t>
            </w:r>
          </w:p>
          <w:p w:rsidR="003D0294" w:rsidRDefault="003D0294" w:rsidP="00E32D3A">
            <w:pPr>
              <w:rPr>
                <w:rFonts w:ascii="Calibri" w:hAnsi="Calibri" w:cs="Calibri"/>
                <w:sz w:val="22"/>
                <w:szCs w:val="22"/>
              </w:rPr>
            </w:pPr>
            <w:r>
              <w:rPr>
                <w:rFonts w:ascii="Calibri" w:hAnsi="Calibri" w:cs="Calibri"/>
                <w:sz w:val="22"/>
                <w:szCs w:val="22"/>
              </w:rPr>
              <w:t>17.19.3</w:t>
            </w:r>
          </w:p>
          <w:p w:rsidR="003D0294" w:rsidRPr="003D0294" w:rsidRDefault="003D0294" w:rsidP="00E32D3A">
            <w:pPr>
              <w:rPr>
                <w:rFonts w:ascii="Calibri" w:hAnsi="Calibri" w:cs="Calibri"/>
                <w:sz w:val="22"/>
                <w:szCs w:val="22"/>
              </w:rPr>
            </w:pPr>
            <w:r>
              <w:rPr>
                <w:rFonts w:ascii="Calibri" w:hAnsi="Calibri" w:cs="Calibri"/>
                <w:sz w:val="22"/>
                <w:szCs w:val="22"/>
              </w:rPr>
              <w:t>17.19.4</w:t>
            </w:r>
          </w:p>
        </w:tc>
        <w:tc>
          <w:tcPr>
            <w:tcW w:w="8505" w:type="dxa"/>
            <w:shd w:val="clear" w:color="auto" w:fill="auto"/>
          </w:tcPr>
          <w:p w:rsidR="003D0294" w:rsidRDefault="003D0294" w:rsidP="00F13C35">
            <w:pPr>
              <w:rPr>
                <w:rFonts w:ascii="Calibri" w:hAnsi="Calibri" w:cs="Calibri"/>
                <w:sz w:val="22"/>
                <w:szCs w:val="22"/>
              </w:rPr>
            </w:pPr>
            <w:r>
              <w:rPr>
                <w:rFonts w:ascii="Calibri" w:hAnsi="Calibri" w:cs="Calibri"/>
                <w:b/>
                <w:sz w:val="22"/>
                <w:szCs w:val="22"/>
              </w:rPr>
              <w:t>Highways:</w:t>
            </w:r>
          </w:p>
          <w:p w:rsidR="003D0294" w:rsidRDefault="003D0294" w:rsidP="00F13C35">
            <w:pPr>
              <w:rPr>
                <w:rFonts w:ascii="Calibri" w:hAnsi="Calibri" w:cs="Calibri"/>
                <w:sz w:val="22"/>
                <w:szCs w:val="22"/>
              </w:rPr>
            </w:pPr>
            <w:r>
              <w:rPr>
                <w:rFonts w:ascii="Calibri" w:hAnsi="Calibri" w:cs="Calibri"/>
                <w:sz w:val="22"/>
                <w:szCs w:val="22"/>
              </w:rPr>
              <w:t xml:space="preserve">SIDs – police have carried out surveys of </w:t>
            </w:r>
            <w:proofErr w:type="spellStart"/>
            <w:r>
              <w:rPr>
                <w:rFonts w:ascii="Calibri" w:hAnsi="Calibri" w:cs="Calibri"/>
                <w:sz w:val="22"/>
                <w:szCs w:val="22"/>
              </w:rPr>
              <w:t>Laxfield</w:t>
            </w:r>
            <w:proofErr w:type="spellEnd"/>
            <w:r>
              <w:rPr>
                <w:rFonts w:ascii="Calibri" w:hAnsi="Calibri" w:cs="Calibri"/>
                <w:sz w:val="22"/>
                <w:szCs w:val="22"/>
              </w:rPr>
              <w:t xml:space="preserve"> Road and New Street and have added both locations to their </w:t>
            </w:r>
            <w:proofErr w:type="spellStart"/>
            <w:r>
              <w:rPr>
                <w:rFonts w:ascii="Calibri" w:hAnsi="Calibri" w:cs="Calibri"/>
                <w:sz w:val="22"/>
                <w:szCs w:val="22"/>
              </w:rPr>
              <w:t>SafeCam</w:t>
            </w:r>
            <w:proofErr w:type="spellEnd"/>
            <w:r>
              <w:rPr>
                <w:rFonts w:ascii="Calibri" w:hAnsi="Calibri" w:cs="Calibri"/>
                <w:sz w:val="22"/>
                <w:szCs w:val="22"/>
              </w:rPr>
              <w:t xml:space="preserve"> rota.</w:t>
            </w:r>
          </w:p>
          <w:p w:rsidR="003D0294" w:rsidRDefault="003D0294" w:rsidP="00F13C35">
            <w:pPr>
              <w:rPr>
                <w:rFonts w:ascii="Calibri" w:hAnsi="Calibri" w:cs="Calibri"/>
                <w:sz w:val="22"/>
                <w:szCs w:val="22"/>
              </w:rPr>
            </w:pPr>
            <w:r>
              <w:rPr>
                <w:rFonts w:ascii="Calibri" w:hAnsi="Calibri" w:cs="Calibri"/>
                <w:sz w:val="22"/>
                <w:szCs w:val="22"/>
              </w:rPr>
              <w:t>Carpark – work to carry out extending hatched zone has been completed.</w:t>
            </w:r>
          </w:p>
          <w:p w:rsidR="003D0294" w:rsidRDefault="003D0294" w:rsidP="00F13C35">
            <w:pPr>
              <w:rPr>
                <w:rFonts w:ascii="Calibri" w:hAnsi="Calibri" w:cs="Calibri"/>
                <w:sz w:val="22"/>
                <w:szCs w:val="22"/>
              </w:rPr>
            </w:pPr>
            <w:r>
              <w:rPr>
                <w:rFonts w:ascii="Calibri" w:hAnsi="Calibri" w:cs="Calibri"/>
                <w:sz w:val="22"/>
                <w:szCs w:val="22"/>
              </w:rPr>
              <w:t>Footpath signs – no update at the present time</w:t>
            </w:r>
          </w:p>
          <w:p w:rsidR="003D0294" w:rsidRPr="003D0294" w:rsidRDefault="002311A1" w:rsidP="00F13C35">
            <w:pPr>
              <w:rPr>
                <w:rFonts w:ascii="Calibri" w:hAnsi="Calibri" w:cs="Calibri"/>
                <w:sz w:val="22"/>
                <w:szCs w:val="22"/>
              </w:rPr>
            </w:pPr>
            <w:r>
              <w:rPr>
                <w:rFonts w:ascii="Calibri" w:hAnsi="Calibri" w:cs="Calibri"/>
                <w:sz w:val="22"/>
                <w:szCs w:val="22"/>
              </w:rPr>
              <w:t>Dog</w:t>
            </w:r>
            <w:r w:rsidR="003D0294">
              <w:rPr>
                <w:rFonts w:ascii="Calibri" w:hAnsi="Calibri" w:cs="Calibri"/>
                <w:sz w:val="22"/>
                <w:szCs w:val="22"/>
              </w:rPr>
              <w:t xml:space="preserve"> litter bins – when time permits, the Clerk will order a new bin to be located on the footpath sign near the pedestrian entrance to the High School.</w:t>
            </w:r>
          </w:p>
        </w:tc>
        <w:tc>
          <w:tcPr>
            <w:tcW w:w="992" w:type="dxa"/>
          </w:tcPr>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Default="003D0294" w:rsidP="00175B33">
            <w:pPr>
              <w:rPr>
                <w:rFonts w:ascii="Calibri" w:hAnsi="Calibri" w:cs="Calibri"/>
                <w:b/>
                <w:sz w:val="22"/>
                <w:szCs w:val="22"/>
              </w:rPr>
            </w:pPr>
          </w:p>
          <w:p w:rsidR="003D0294" w:rsidRPr="009450D1" w:rsidRDefault="003D0294" w:rsidP="00175B33">
            <w:pPr>
              <w:rPr>
                <w:rFonts w:ascii="Calibri" w:hAnsi="Calibri" w:cs="Calibri"/>
                <w:b/>
                <w:sz w:val="22"/>
                <w:szCs w:val="22"/>
              </w:rPr>
            </w:pPr>
            <w:r>
              <w:rPr>
                <w:rFonts w:ascii="Calibri" w:hAnsi="Calibri" w:cs="Calibri"/>
                <w:b/>
                <w:sz w:val="22"/>
                <w:szCs w:val="22"/>
              </w:rPr>
              <w:t>Clerk</w:t>
            </w:r>
          </w:p>
        </w:tc>
      </w:tr>
      <w:tr w:rsidR="00FC2854" w:rsidRPr="009450D1" w:rsidTr="009450D1">
        <w:tc>
          <w:tcPr>
            <w:tcW w:w="959" w:type="dxa"/>
            <w:shd w:val="clear" w:color="auto" w:fill="auto"/>
          </w:tcPr>
          <w:p w:rsidR="00F13C35" w:rsidRPr="00C00789" w:rsidRDefault="001F3E29" w:rsidP="00E32D3A">
            <w:pPr>
              <w:rPr>
                <w:rFonts w:ascii="Calibri" w:hAnsi="Calibri" w:cs="Calibri"/>
                <w:sz w:val="22"/>
                <w:szCs w:val="22"/>
              </w:rPr>
            </w:pPr>
            <w:r>
              <w:rPr>
                <w:rFonts w:ascii="Calibri" w:hAnsi="Calibri" w:cs="Calibri"/>
                <w:b/>
                <w:sz w:val="22"/>
                <w:szCs w:val="22"/>
              </w:rPr>
              <w:t>17.20</w:t>
            </w:r>
          </w:p>
        </w:tc>
        <w:tc>
          <w:tcPr>
            <w:tcW w:w="8505" w:type="dxa"/>
            <w:shd w:val="clear" w:color="auto" w:fill="auto"/>
          </w:tcPr>
          <w:p w:rsidR="00C00789" w:rsidRDefault="00C00789" w:rsidP="001F3E29">
            <w:pPr>
              <w:rPr>
                <w:rFonts w:ascii="Calibri" w:hAnsi="Calibri" w:cs="Calibri"/>
                <w:b/>
                <w:sz w:val="22"/>
                <w:szCs w:val="22"/>
              </w:rPr>
            </w:pPr>
            <w:r>
              <w:rPr>
                <w:rFonts w:ascii="Calibri" w:hAnsi="Calibri" w:cs="Calibri"/>
                <w:b/>
                <w:sz w:val="22"/>
                <w:szCs w:val="22"/>
              </w:rPr>
              <w:t>Neighbourhood Plan Update</w:t>
            </w:r>
          </w:p>
          <w:p w:rsidR="001F3E29" w:rsidRDefault="001F3E29" w:rsidP="001F3E29">
            <w:pPr>
              <w:rPr>
                <w:rFonts w:ascii="Calibri" w:hAnsi="Calibri" w:cs="Calibri"/>
                <w:sz w:val="22"/>
                <w:szCs w:val="22"/>
              </w:rPr>
            </w:pPr>
            <w:r>
              <w:rPr>
                <w:rFonts w:ascii="Calibri" w:hAnsi="Calibri" w:cs="Calibri"/>
                <w:sz w:val="22"/>
                <w:szCs w:val="22"/>
              </w:rPr>
              <w:t>Next meeting scheduled for 10</w:t>
            </w:r>
            <w:r w:rsidRPr="001F3E29">
              <w:rPr>
                <w:rFonts w:ascii="Calibri" w:hAnsi="Calibri" w:cs="Calibri"/>
                <w:sz w:val="22"/>
                <w:szCs w:val="22"/>
                <w:vertAlign w:val="superscript"/>
              </w:rPr>
              <w:t>th</w:t>
            </w:r>
            <w:r>
              <w:rPr>
                <w:rFonts w:ascii="Calibri" w:hAnsi="Calibri" w:cs="Calibri"/>
                <w:sz w:val="22"/>
                <w:szCs w:val="22"/>
              </w:rPr>
              <w:t xml:space="preserve"> May.</w:t>
            </w:r>
          </w:p>
          <w:p w:rsidR="001F3E29" w:rsidRPr="001F3E29" w:rsidRDefault="001F3E29" w:rsidP="00576811">
            <w:pPr>
              <w:rPr>
                <w:rFonts w:ascii="Calibri" w:hAnsi="Calibri" w:cs="Calibri"/>
                <w:sz w:val="22"/>
                <w:szCs w:val="22"/>
              </w:rPr>
            </w:pPr>
            <w:r>
              <w:rPr>
                <w:rFonts w:ascii="Calibri" w:hAnsi="Calibri" w:cs="Calibri"/>
                <w:sz w:val="22"/>
                <w:szCs w:val="22"/>
              </w:rPr>
              <w:t xml:space="preserve">The February 2017 minutes contained an amendment that the costs had been covered by a Locality Grant of £6,500 this grant figure was incorrect.  The figure </w:t>
            </w:r>
            <w:proofErr w:type="spellStart"/>
            <w:r>
              <w:rPr>
                <w:rFonts w:ascii="Calibri" w:hAnsi="Calibri" w:cs="Calibri"/>
                <w:sz w:val="22"/>
                <w:szCs w:val="22"/>
              </w:rPr>
              <w:t>minuted</w:t>
            </w:r>
            <w:proofErr w:type="spellEnd"/>
            <w:r>
              <w:rPr>
                <w:rFonts w:ascii="Calibri" w:hAnsi="Calibri" w:cs="Calibri"/>
                <w:sz w:val="22"/>
                <w:szCs w:val="22"/>
              </w:rPr>
              <w:t xml:space="preserve"> should have been £5,800.  A revised schedule of costs to date is appended to the minutes.</w:t>
            </w:r>
          </w:p>
        </w:tc>
        <w:tc>
          <w:tcPr>
            <w:tcW w:w="992" w:type="dxa"/>
          </w:tcPr>
          <w:p w:rsidR="00A327D8" w:rsidRPr="009450D1" w:rsidRDefault="00A327D8" w:rsidP="00175B33">
            <w:pPr>
              <w:rPr>
                <w:rFonts w:ascii="Calibri" w:hAnsi="Calibri" w:cs="Calibri"/>
                <w:b/>
                <w:sz w:val="22"/>
                <w:szCs w:val="22"/>
              </w:rPr>
            </w:pPr>
          </w:p>
          <w:p w:rsidR="008151DC" w:rsidRPr="008151DC" w:rsidRDefault="008151DC" w:rsidP="00175B33">
            <w:pPr>
              <w:rPr>
                <w:rFonts w:ascii="Calibri" w:hAnsi="Calibri" w:cs="Calibri"/>
                <w:b/>
                <w:sz w:val="22"/>
                <w:szCs w:val="22"/>
              </w:rPr>
            </w:pPr>
          </w:p>
        </w:tc>
      </w:tr>
      <w:tr w:rsidR="00851A0F" w:rsidRPr="009450D1" w:rsidTr="009450D1">
        <w:tc>
          <w:tcPr>
            <w:tcW w:w="959" w:type="dxa"/>
            <w:shd w:val="clear" w:color="auto" w:fill="auto"/>
          </w:tcPr>
          <w:p w:rsidR="00851A0F" w:rsidRPr="009450D1" w:rsidRDefault="003F08DD" w:rsidP="00211AAF">
            <w:pPr>
              <w:rPr>
                <w:rFonts w:ascii="Calibri" w:hAnsi="Calibri" w:cs="Calibri"/>
                <w:b/>
                <w:sz w:val="22"/>
                <w:szCs w:val="22"/>
              </w:rPr>
            </w:pPr>
            <w:r>
              <w:rPr>
                <w:rFonts w:ascii="Calibri" w:hAnsi="Calibri" w:cs="Calibri"/>
                <w:b/>
                <w:sz w:val="22"/>
                <w:szCs w:val="22"/>
              </w:rPr>
              <w:lastRenderedPageBreak/>
              <w:t>17.21</w:t>
            </w:r>
          </w:p>
          <w:p w:rsidR="00F838BD" w:rsidRPr="00F838BD" w:rsidRDefault="00F838BD" w:rsidP="00AA2A70">
            <w:pPr>
              <w:rPr>
                <w:rFonts w:ascii="Calibri" w:hAnsi="Calibri" w:cs="Calibri"/>
                <w:sz w:val="22"/>
                <w:szCs w:val="22"/>
              </w:rPr>
            </w:pPr>
          </w:p>
        </w:tc>
        <w:tc>
          <w:tcPr>
            <w:tcW w:w="8505" w:type="dxa"/>
            <w:shd w:val="clear" w:color="auto" w:fill="auto"/>
          </w:tcPr>
          <w:p w:rsidR="00867FBE" w:rsidRDefault="003F08DD" w:rsidP="000C0587">
            <w:pPr>
              <w:rPr>
                <w:rFonts w:ascii="Calibri" w:hAnsi="Calibri" w:cs="Calibri"/>
                <w:b/>
                <w:sz w:val="22"/>
                <w:szCs w:val="22"/>
              </w:rPr>
            </w:pPr>
            <w:r>
              <w:rPr>
                <w:rFonts w:ascii="Calibri" w:hAnsi="Calibri" w:cs="Calibri"/>
                <w:b/>
                <w:sz w:val="22"/>
                <w:szCs w:val="22"/>
              </w:rPr>
              <w:t>Cemetery/Churchyard</w:t>
            </w:r>
          </w:p>
          <w:p w:rsidR="003F08DD" w:rsidRDefault="003F08DD" w:rsidP="000C0587">
            <w:pPr>
              <w:rPr>
                <w:rFonts w:ascii="Calibri" w:hAnsi="Calibri" w:cs="Calibri"/>
                <w:sz w:val="22"/>
                <w:szCs w:val="22"/>
              </w:rPr>
            </w:pPr>
            <w:r>
              <w:rPr>
                <w:rFonts w:ascii="Calibri" w:hAnsi="Calibri" w:cs="Calibri"/>
                <w:sz w:val="22"/>
                <w:szCs w:val="22"/>
              </w:rPr>
              <w:t xml:space="preserve">Two quotes have been received for the works required to the Chapel.  One quote does not include a replacement </w:t>
            </w:r>
            <w:proofErr w:type="spellStart"/>
            <w:r w:rsidR="00B87DDE">
              <w:rPr>
                <w:rFonts w:ascii="Calibri" w:hAnsi="Calibri" w:cs="Calibri"/>
                <w:sz w:val="22"/>
                <w:szCs w:val="22"/>
              </w:rPr>
              <w:t>cil</w:t>
            </w:r>
            <w:proofErr w:type="spellEnd"/>
            <w:r>
              <w:rPr>
                <w:rFonts w:ascii="Calibri" w:hAnsi="Calibri" w:cs="Calibri"/>
                <w:sz w:val="22"/>
                <w:szCs w:val="22"/>
              </w:rPr>
              <w:t xml:space="preserve"> for one of the windows.  Councillors will await a requote before a decision is reached.</w:t>
            </w:r>
          </w:p>
          <w:p w:rsidR="0043223C" w:rsidRPr="003F08DD" w:rsidRDefault="0043223C" w:rsidP="000C0587">
            <w:pPr>
              <w:rPr>
                <w:rFonts w:ascii="Calibri" w:hAnsi="Calibri" w:cs="Calibri"/>
                <w:sz w:val="22"/>
                <w:szCs w:val="22"/>
              </w:rPr>
            </w:pPr>
            <w:r>
              <w:rPr>
                <w:rFonts w:ascii="Calibri" w:hAnsi="Calibri" w:cs="Calibri"/>
                <w:sz w:val="22"/>
                <w:szCs w:val="22"/>
              </w:rPr>
              <w:t>A working party met and carried out a tidy up of the church yard.</w:t>
            </w:r>
            <w:r w:rsidR="00B87DDE">
              <w:rPr>
                <w:rFonts w:ascii="Calibri" w:hAnsi="Calibri" w:cs="Calibri"/>
                <w:sz w:val="22"/>
                <w:szCs w:val="22"/>
              </w:rPr>
              <w:t xml:space="preserve"> It is proposed to carry out further work in October possibly at the same time as the cleaning of the war memorial.</w:t>
            </w:r>
          </w:p>
        </w:tc>
        <w:tc>
          <w:tcPr>
            <w:tcW w:w="992" w:type="dxa"/>
          </w:tcPr>
          <w:p w:rsidR="00851A0F" w:rsidRDefault="00851A0F" w:rsidP="00211AAF">
            <w:pPr>
              <w:rPr>
                <w:rFonts w:ascii="Calibri" w:hAnsi="Calibri" w:cs="Calibri"/>
                <w:b/>
                <w:sz w:val="22"/>
                <w:szCs w:val="22"/>
              </w:rPr>
            </w:pPr>
          </w:p>
          <w:p w:rsidR="00F838BD" w:rsidRPr="009450D1" w:rsidRDefault="00F838BD" w:rsidP="00211AAF">
            <w:pPr>
              <w:rPr>
                <w:rFonts w:ascii="Calibri" w:hAnsi="Calibri" w:cs="Calibri"/>
                <w:b/>
                <w:sz w:val="22"/>
                <w:szCs w:val="22"/>
              </w:rPr>
            </w:pPr>
          </w:p>
        </w:tc>
      </w:tr>
      <w:tr w:rsidR="00FC2854" w:rsidRPr="009450D1" w:rsidTr="009450D1">
        <w:tc>
          <w:tcPr>
            <w:tcW w:w="959" w:type="dxa"/>
            <w:shd w:val="clear" w:color="auto" w:fill="auto"/>
          </w:tcPr>
          <w:p w:rsidR="00851A0F" w:rsidRPr="003F08DD" w:rsidRDefault="003F08DD" w:rsidP="00211AAF">
            <w:pPr>
              <w:rPr>
                <w:rFonts w:ascii="Calibri" w:hAnsi="Calibri" w:cs="Calibri"/>
                <w:b/>
                <w:sz w:val="22"/>
                <w:szCs w:val="22"/>
              </w:rPr>
            </w:pPr>
            <w:r>
              <w:rPr>
                <w:rFonts w:ascii="Calibri" w:hAnsi="Calibri" w:cs="Calibri"/>
                <w:b/>
                <w:sz w:val="22"/>
                <w:szCs w:val="22"/>
              </w:rPr>
              <w:t>17.22</w:t>
            </w:r>
          </w:p>
        </w:tc>
        <w:tc>
          <w:tcPr>
            <w:tcW w:w="8505" w:type="dxa"/>
            <w:shd w:val="clear" w:color="auto" w:fill="auto"/>
          </w:tcPr>
          <w:p w:rsidR="00867FBE" w:rsidRPr="003F08DD" w:rsidRDefault="003F08DD" w:rsidP="006C33A8">
            <w:pPr>
              <w:rPr>
                <w:rFonts w:ascii="Calibri" w:hAnsi="Calibri" w:cs="Calibri"/>
                <w:sz w:val="22"/>
                <w:szCs w:val="22"/>
              </w:rPr>
            </w:pPr>
            <w:r>
              <w:rPr>
                <w:rFonts w:ascii="Calibri" w:hAnsi="Calibri" w:cs="Calibri"/>
                <w:b/>
                <w:sz w:val="22"/>
                <w:szCs w:val="22"/>
              </w:rPr>
              <w:t xml:space="preserve">Defibrillator cabinet – </w:t>
            </w:r>
            <w:r>
              <w:rPr>
                <w:rFonts w:ascii="Calibri" w:hAnsi="Calibri" w:cs="Calibri"/>
                <w:sz w:val="22"/>
                <w:szCs w:val="22"/>
              </w:rPr>
              <w:t>no update available at this time.</w:t>
            </w:r>
          </w:p>
        </w:tc>
        <w:tc>
          <w:tcPr>
            <w:tcW w:w="992" w:type="dxa"/>
          </w:tcPr>
          <w:p w:rsidR="006C33A8" w:rsidRPr="00F331F6" w:rsidRDefault="006C33A8" w:rsidP="00211AAF">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3F08DD" w:rsidP="00211AAF">
            <w:pPr>
              <w:rPr>
                <w:rFonts w:ascii="Calibri" w:hAnsi="Calibri" w:cs="Calibri"/>
                <w:b/>
                <w:sz w:val="22"/>
                <w:szCs w:val="22"/>
              </w:rPr>
            </w:pPr>
            <w:r>
              <w:rPr>
                <w:rFonts w:ascii="Calibri" w:hAnsi="Calibri" w:cs="Calibri"/>
                <w:b/>
                <w:sz w:val="22"/>
                <w:szCs w:val="22"/>
              </w:rPr>
              <w:t>17.23</w:t>
            </w:r>
          </w:p>
        </w:tc>
        <w:tc>
          <w:tcPr>
            <w:tcW w:w="8505" w:type="dxa"/>
            <w:shd w:val="clear" w:color="auto" w:fill="auto"/>
          </w:tcPr>
          <w:p w:rsidR="003F08DD" w:rsidRDefault="003F08DD" w:rsidP="003F08DD">
            <w:pPr>
              <w:rPr>
                <w:rFonts w:ascii="Calibri" w:hAnsi="Calibri" w:cs="Calibri"/>
                <w:sz w:val="22"/>
                <w:szCs w:val="22"/>
              </w:rPr>
            </w:pPr>
            <w:r>
              <w:rPr>
                <w:rFonts w:ascii="Calibri" w:hAnsi="Calibri" w:cs="Calibri"/>
                <w:b/>
                <w:sz w:val="22"/>
                <w:szCs w:val="22"/>
              </w:rPr>
              <w:t>Cycle Tour of Britain 2017</w:t>
            </w:r>
          </w:p>
          <w:p w:rsidR="00867FBE" w:rsidRPr="009450D1" w:rsidRDefault="003F08DD" w:rsidP="00B87DDE">
            <w:pPr>
              <w:rPr>
                <w:rFonts w:ascii="Calibri" w:hAnsi="Calibri" w:cs="Calibri"/>
                <w:sz w:val="22"/>
                <w:szCs w:val="22"/>
              </w:rPr>
            </w:pPr>
            <w:r>
              <w:rPr>
                <w:rFonts w:ascii="Calibri" w:hAnsi="Calibri" w:cs="Calibri"/>
                <w:sz w:val="22"/>
                <w:szCs w:val="22"/>
              </w:rPr>
              <w:t>The tour of Britain will pass through the village on 8</w:t>
            </w:r>
            <w:r w:rsidRPr="003F08DD">
              <w:rPr>
                <w:rFonts w:ascii="Calibri" w:hAnsi="Calibri" w:cs="Calibri"/>
                <w:sz w:val="22"/>
                <w:szCs w:val="22"/>
                <w:vertAlign w:val="superscript"/>
              </w:rPr>
              <w:t>th</w:t>
            </w:r>
            <w:r>
              <w:rPr>
                <w:rFonts w:ascii="Calibri" w:hAnsi="Calibri" w:cs="Calibri"/>
                <w:sz w:val="22"/>
                <w:szCs w:val="22"/>
              </w:rPr>
              <w:t xml:space="preserve"> September.  GC/LS have been contacted from people within the village</w:t>
            </w:r>
            <w:r w:rsidR="00B87DDE">
              <w:rPr>
                <w:rFonts w:ascii="Calibri" w:hAnsi="Calibri" w:cs="Calibri"/>
                <w:sz w:val="22"/>
                <w:szCs w:val="22"/>
              </w:rPr>
              <w:t xml:space="preserve"> interested in</w:t>
            </w:r>
            <w:r>
              <w:rPr>
                <w:rFonts w:ascii="Calibri" w:hAnsi="Calibri" w:cs="Calibri"/>
                <w:sz w:val="22"/>
                <w:szCs w:val="22"/>
              </w:rPr>
              <w:t xml:space="preserve"> mak</w:t>
            </w:r>
            <w:r w:rsidR="00B87DDE">
              <w:rPr>
                <w:rFonts w:ascii="Calibri" w:hAnsi="Calibri" w:cs="Calibri"/>
                <w:sz w:val="22"/>
                <w:szCs w:val="22"/>
              </w:rPr>
              <w:t>ing</w:t>
            </w:r>
            <w:r>
              <w:rPr>
                <w:rFonts w:ascii="Calibri" w:hAnsi="Calibri" w:cs="Calibri"/>
                <w:sz w:val="22"/>
                <w:szCs w:val="22"/>
              </w:rPr>
              <w:t xml:space="preserve"> this a village event.  GC reported that there may be some money available from MSDC for a village led event.</w:t>
            </w:r>
          </w:p>
        </w:tc>
        <w:tc>
          <w:tcPr>
            <w:tcW w:w="992" w:type="dxa"/>
          </w:tcPr>
          <w:p w:rsidR="00FF6E0C" w:rsidRDefault="00FF6E0C" w:rsidP="00211AAF">
            <w:pPr>
              <w:rPr>
                <w:rFonts w:ascii="Calibri" w:hAnsi="Calibri" w:cs="Calibri"/>
                <w:b/>
                <w:sz w:val="22"/>
                <w:szCs w:val="22"/>
              </w:rPr>
            </w:pPr>
          </w:p>
          <w:p w:rsidR="00867FBE" w:rsidRPr="009450D1" w:rsidRDefault="00867FBE" w:rsidP="00211AAF">
            <w:pPr>
              <w:rPr>
                <w:rFonts w:ascii="Calibri" w:hAnsi="Calibri" w:cs="Calibri"/>
                <w:b/>
                <w:sz w:val="22"/>
                <w:szCs w:val="22"/>
              </w:rPr>
            </w:pPr>
          </w:p>
        </w:tc>
      </w:tr>
      <w:tr w:rsidR="003F08DD" w:rsidRPr="009450D1" w:rsidTr="009450D1">
        <w:tc>
          <w:tcPr>
            <w:tcW w:w="959" w:type="dxa"/>
            <w:shd w:val="clear" w:color="auto" w:fill="auto"/>
          </w:tcPr>
          <w:p w:rsidR="003F08DD" w:rsidRPr="009450D1" w:rsidRDefault="003F08DD" w:rsidP="00211AAF">
            <w:pPr>
              <w:rPr>
                <w:rFonts w:ascii="Calibri" w:hAnsi="Calibri" w:cs="Calibri"/>
                <w:b/>
                <w:sz w:val="22"/>
                <w:szCs w:val="22"/>
              </w:rPr>
            </w:pPr>
            <w:r>
              <w:rPr>
                <w:rFonts w:ascii="Calibri" w:hAnsi="Calibri" w:cs="Calibri"/>
                <w:b/>
                <w:sz w:val="22"/>
                <w:szCs w:val="22"/>
              </w:rPr>
              <w:t>17.24</w:t>
            </w:r>
          </w:p>
        </w:tc>
        <w:tc>
          <w:tcPr>
            <w:tcW w:w="8505" w:type="dxa"/>
            <w:shd w:val="clear" w:color="auto" w:fill="auto"/>
          </w:tcPr>
          <w:p w:rsidR="003F08DD" w:rsidRDefault="003F08DD" w:rsidP="00EB4D3B">
            <w:pPr>
              <w:rPr>
                <w:rFonts w:ascii="Calibri" w:hAnsi="Calibri" w:cs="Calibri"/>
                <w:sz w:val="22"/>
                <w:szCs w:val="22"/>
              </w:rPr>
            </w:pPr>
            <w:r>
              <w:rPr>
                <w:rFonts w:ascii="Calibri" w:hAnsi="Calibri" w:cs="Calibri"/>
                <w:b/>
                <w:sz w:val="22"/>
                <w:szCs w:val="22"/>
              </w:rPr>
              <w:t xml:space="preserve">Clerks report: </w:t>
            </w:r>
            <w:r>
              <w:rPr>
                <w:rFonts w:ascii="Calibri" w:hAnsi="Calibri" w:cs="Calibri"/>
                <w:sz w:val="22"/>
                <w:szCs w:val="22"/>
              </w:rPr>
              <w:t xml:space="preserve">the new Parish Council website is up and running </w:t>
            </w:r>
            <w:hyperlink r:id="rId9" w:history="1">
              <w:r w:rsidRPr="00F50F41">
                <w:rPr>
                  <w:rStyle w:val="Hyperlink"/>
                  <w:rFonts w:ascii="Calibri" w:hAnsi="Calibri" w:cs="Calibri"/>
                  <w:sz w:val="22"/>
                  <w:szCs w:val="22"/>
                </w:rPr>
                <w:t>www.stradbrokepc.org</w:t>
              </w:r>
            </w:hyperlink>
          </w:p>
          <w:p w:rsidR="003F08DD" w:rsidRDefault="003F08DD" w:rsidP="00EB4D3B">
            <w:pPr>
              <w:rPr>
                <w:rFonts w:ascii="Calibri" w:hAnsi="Calibri" w:cs="Calibri"/>
                <w:sz w:val="22"/>
                <w:szCs w:val="22"/>
              </w:rPr>
            </w:pPr>
            <w:r>
              <w:rPr>
                <w:rFonts w:ascii="Calibri" w:hAnsi="Calibri" w:cs="Calibri"/>
                <w:sz w:val="22"/>
                <w:szCs w:val="22"/>
              </w:rPr>
              <w:t xml:space="preserve">NS and DD were given declaration of interest forms to complete as they </w:t>
            </w:r>
            <w:r w:rsidR="00573EB5">
              <w:rPr>
                <w:rFonts w:ascii="Calibri" w:hAnsi="Calibri" w:cs="Calibri"/>
                <w:sz w:val="22"/>
                <w:szCs w:val="22"/>
              </w:rPr>
              <w:t>don’t have one logged on the system and there is no trace of them at MSDC</w:t>
            </w:r>
            <w:r>
              <w:rPr>
                <w:rFonts w:ascii="Calibri" w:hAnsi="Calibri" w:cs="Calibri"/>
                <w:sz w:val="22"/>
                <w:szCs w:val="22"/>
              </w:rPr>
              <w:t>.</w:t>
            </w:r>
          </w:p>
          <w:p w:rsidR="003F08DD" w:rsidRPr="003F08DD" w:rsidRDefault="003F08DD" w:rsidP="00EB4D3B">
            <w:pPr>
              <w:rPr>
                <w:rFonts w:ascii="Calibri" w:hAnsi="Calibri" w:cs="Calibri"/>
                <w:sz w:val="22"/>
                <w:szCs w:val="22"/>
              </w:rPr>
            </w:pPr>
            <w:r>
              <w:rPr>
                <w:rFonts w:ascii="Calibri" w:hAnsi="Calibri" w:cs="Calibri"/>
                <w:sz w:val="22"/>
                <w:szCs w:val="22"/>
              </w:rPr>
              <w:t>Complaints have been received concerning smoke from the bonfire following the churchyard tidy up.</w:t>
            </w:r>
          </w:p>
        </w:tc>
        <w:tc>
          <w:tcPr>
            <w:tcW w:w="992" w:type="dxa"/>
          </w:tcPr>
          <w:p w:rsidR="003F08DD" w:rsidRDefault="003F08DD" w:rsidP="0013254A">
            <w:pPr>
              <w:rPr>
                <w:rFonts w:ascii="Calibri" w:hAnsi="Calibri" w:cs="Calibri"/>
                <w:b/>
                <w:sz w:val="22"/>
                <w:szCs w:val="22"/>
              </w:rPr>
            </w:pPr>
          </w:p>
          <w:p w:rsidR="00746839" w:rsidRPr="009450D1" w:rsidRDefault="00746839" w:rsidP="0013254A">
            <w:pPr>
              <w:rPr>
                <w:rFonts w:ascii="Calibri" w:hAnsi="Calibri" w:cs="Calibri"/>
                <w:b/>
                <w:sz w:val="22"/>
                <w:szCs w:val="22"/>
              </w:rPr>
            </w:pPr>
            <w:r>
              <w:rPr>
                <w:rFonts w:ascii="Calibri" w:hAnsi="Calibri" w:cs="Calibri"/>
                <w:b/>
                <w:sz w:val="22"/>
                <w:szCs w:val="22"/>
              </w:rPr>
              <w:t>NS/DD</w:t>
            </w:r>
          </w:p>
        </w:tc>
      </w:tr>
      <w:tr w:rsidR="003F08DD" w:rsidRPr="009450D1" w:rsidTr="009450D1">
        <w:tc>
          <w:tcPr>
            <w:tcW w:w="959" w:type="dxa"/>
            <w:shd w:val="clear" w:color="auto" w:fill="auto"/>
          </w:tcPr>
          <w:p w:rsidR="003F08DD" w:rsidRPr="009450D1" w:rsidRDefault="0043223C" w:rsidP="00211AAF">
            <w:pPr>
              <w:rPr>
                <w:rFonts w:ascii="Calibri" w:hAnsi="Calibri" w:cs="Calibri"/>
                <w:b/>
                <w:sz w:val="22"/>
                <w:szCs w:val="22"/>
              </w:rPr>
            </w:pPr>
            <w:r>
              <w:rPr>
                <w:rFonts w:ascii="Calibri" w:hAnsi="Calibri" w:cs="Calibri"/>
                <w:b/>
                <w:sz w:val="22"/>
                <w:szCs w:val="22"/>
              </w:rPr>
              <w:t>17.25</w:t>
            </w:r>
          </w:p>
        </w:tc>
        <w:tc>
          <w:tcPr>
            <w:tcW w:w="8505" w:type="dxa"/>
            <w:shd w:val="clear" w:color="auto" w:fill="auto"/>
          </w:tcPr>
          <w:p w:rsidR="003F08DD" w:rsidRDefault="0043223C" w:rsidP="00EB4D3B">
            <w:pPr>
              <w:rPr>
                <w:rFonts w:ascii="Calibri" w:hAnsi="Calibri" w:cs="Calibri"/>
                <w:b/>
                <w:sz w:val="22"/>
                <w:szCs w:val="22"/>
              </w:rPr>
            </w:pPr>
            <w:r>
              <w:rPr>
                <w:rFonts w:ascii="Calibri" w:hAnsi="Calibri" w:cs="Calibri"/>
                <w:b/>
                <w:sz w:val="22"/>
                <w:szCs w:val="22"/>
              </w:rPr>
              <w:t>Correspondence</w:t>
            </w:r>
          </w:p>
          <w:p w:rsidR="0043223C" w:rsidRPr="0043223C" w:rsidRDefault="0043223C" w:rsidP="00EB4D3B">
            <w:pPr>
              <w:rPr>
                <w:rFonts w:ascii="Calibri" w:hAnsi="Calibri" w:cs="Calibri"/>
                <w:sz w:val="22"/>
                <w:szCs w:val="22"/>
              </w:rPr>
            </w:pPr>
            <w:r>
              <w:rPr>
                <w:rFonts w:ascii="Calibri" w:hAnsi="Calibri" w:cs="Calibri"/>
                <w:sz w:val="22"/>
                <w:szCs w:val="22"/>
              </w:rPr>
              <w:t>One email was noted from MSDC regarding CIL payments made.</w:t>
            </w:r>
          </w:p>
        </w:tc>
        <w:tc>
          <w:tcPr>
            <w:tcW w:w="992" w:type="dxa"/>
          </w:tcPr>
          <w:p w:rsidR="003F08DD" w:rsidRPr="009450D1" w:rsidRDefault="003F08DD" w:rsidP="0013254A">
            <w:pPr>
              <w:rPr>
                <w:rFonts w:ascii="Calibri" w:hAnsi="Calibri" w:cs="Calibri"/>
                <w:b/>
                <w:sz w:val="22"/>
                <w:szCs w:val="22"/>
              </w:rPr>
            </w:pPr>
          </w:p>
        </w:tc>
      </w:tr>
      <w:tr w:rsidR="0043223C" w:rsidRPr="009450D1" w:rsidTr="009450D1">
        <w:tc>
          <w:tcPr>
            <w:tcW w:w="959" w:type="dxa"/>
            <w:shd w:val="clear" w:color="auto" w:fill="auto"/>
          </w:tcPr>
          <w:p w:rsidR="0043223C" w:rsidRPr="009450D1" w:rsidRDefault="0043223C" w:rsidP="00211AAF">
            <w:pPr>
              <w:rPr>
                <w:rFonts w:ascii="Calibri" w:hAnsi="Calibri" w:cs="Calibri"/>
                <w:b/>
                <w:sz w:val="22"/>
                <w:szCs w:val="22"/>
              </w:rPr>
            </w:pPr>
            <w:r>
              <w:rPr>
                <w:rFonts w:ascii="Calibri" w:hAnsi="Calibri" w:cs="Calibri"/>
                <w:b/>
                <w:sz w:val="22"/>
                <w:szCs w:val="22"/>
              </w:rPr>
              <w:t>17.26</w:t>
            </w:r>
          </w:p>
        </w:tc>
        <w:tc>
          <w:tcPr>
            <w:tcW w:w="8505" w:type="dxa"/>
            <w:shd w:val="clear" w:color="auto" w:fill="auto"/>
          </w:tcPr>
          <w:p w:rsidR="0043223C" w:rsidRPr="009450D1" w:rsidRDefault="0043223C" w:rsidP="00EB4D3B">
            <w:pPr>
              <w:rPr>
                <w:rFonts w:ascii="Calibri" w:hAnsi="Calibri" w:cs="Calibri"/>
                <w:b/>
                <w:sz w:val="22"/>
                <w:szCs w:val="22"/>
              </w:rPr>
            </w:pPr>
            <w:r>
              <w:rPr>
                <w:rFonts w:ascii="Calibri" w:hAnsi="Calibri" w:cs="Calibri"/>
                <w:b/>
                <w:sz w:val="22"/>
                <w:szCs w:val="22"/>
              </w:rPr>
              <w:t>There were no reports received from County or District Councillors</w:t>
            </w:r>
          </w:p>
        </w:tc>
        <w:tc>
          <w:tcPr>
            <w:tcW w:w="992" w:type="dxa"/>
          </w:tcPr>
          <w:p w:rsidR="0043223C" w:rsidRPr="009450D1" w:rsidRDefault="0043223C" w:rsidP="0013254A">
            <w:pPr>
              <w:rPr>
                <w:rFonts w:ascii="Calibri" w:hAnsi="Calibri" w:cs="Calibri"/>
                <w:b/>
                <w:sz w:val="22"/>
                <w:szCs w:val="22"/>
              </w:rPr>
            </w:pPr>
          </w:p>
        </w:tc>
      </w:tr>
      <w:tr w:rsidR="0043223C" w:rsidRPr="009450D1" w:rsidTr="009450D1">
        <w:tc>
          <w:tcPr>
            <w:tcW w:w="959" w:type="dxa"/>
            <w:shd w:val="clear" w:color="auto" w:fill="auto"/>
          </w:tcPr>
          <w:p w:rsidR="0043223C" w:rsidRPr="009450D1" w:rsidRDefault="0043223C" w:rsidP="00211AAF">
            <w:pPr>
              <w:rPr>
                <w:rFonts w:ascii="Calibri" w:hAnsi="Calibri" w:cs="Calibri"/>
                <w:b/>
                <w:sz w:val="22"/>
                <w:szCs w:val="22"/>
              </w:rPr>
            </w:pPr>
            <w:r>
              <w:rPr>
                <w:rFonts w:ascii="Calibri" w:hAnsi="Calibri" w:cs="Calibri"/>
                <w:b/>
                <w:sz w:val="22"/>
                <w:szCs w:val="22"/>
              </w:rPr>
              <w:t>17.27</w:t>
            </w:r>
          </w:p>
        </w:tc>
        <w:tc>
          <w:tcPr>
            <w:tcW w:w="8505" w:type="dxa"/>
            <w:shd w:val="clear" w:color="auto" w:fill="auto"/>
          </w:tcPr>
          <w:p w:rsidR="0043223C" w:rsidRPr="0043223C" w:rsidRDefault="0043223C" w:rsidP="00EB4D3B">
            <w:pPr>
              <w:rPr>
                <w:rFonts w:ascii="Calibri" w:hAnsi="Calibri" w:cs="Calibri"/>
                <w:sz w:val="22"/>
                <w:szCs w:val="22"/>
              </w:rPr>
            </w:pPr>
            <w:r>
              <w:rPr>
                <w:rFonts w:ascii="Calibri" w:hAnsi="Calibri" w:cs="Calibri"/>
                <w:b/>
                <w:sz w:val="22"/>
                <w:szCs w:val="22"/>
              </w:rPr>
              <w:t xml:space="preserve">Matters of information: </w:t>
            </w:r>
            <w:r>
              <w:rPr>
                <w:rFonts w:ascii="Calibri" w:hAnsi="Calibri" w:cs="Calibri"/>
                <w:sz w:val="22"/>
                <w:szCs w:val="22"/>
              </w:rPr>
              <w:t>VL/EW presented apologies that they will be away for the meeting on 12</w:t>
            </w:r>
            <w:r w:rsidRPr="0043223C">
              <w:rPr>
                <w:rFonts w:ascii="Calibri" w:hAnsi="Calibri" w:cs="Calibri"/>
                <w:sz w:val="22"/>
                <w:szCs w:val="22"/>
                <w:vertAlign w:val="superscript"/>
              </w:rPr>
              <w:t>th</w:t>
            </w:r>
            <w:r>
              <w:rPr>
                <w:rFonts w:ascii="Calibri" w:hAnsi="Calibri" w:cs="Calibri"/>
                <w:sz w:val="22"/>
                <w:szCs w:val="22"/>
              </w:rPr>
              <w:t xml:space="preserve"> June.</w:t>
            </w:r>
          </w:p>
        </w:tc>
        <w:tc>
          <w:tcPr>
            <w:tcW w:w="992" w:type="dxa"/>
          </w:tcPr>
          <w:p w:rsidR="0043223C" w:rsidRPr="009450D1" w:rsidRDefault="0043223C" w:rsidP="0013254A">
            <w:pPr>
              <w:rPr>
                <w:rFonts w:ascii="Calibri" w:hAnsi="Calibri" w:cs="Calibri"/>
                <w:b/>
                <w:sz w:val="22"/>
                <w:szCs w:val="22"/>
              </w:rPr>
            </w:pPr>
          </w:p>
        </w:tc>
      </w:tr>
      <w:tr w:rsidR="00FC2854" w:rsidRPr="009450D1" w:rsidTr="009450D1">
        <w:tc>
          <w:tcPr>
            <w:tcW w:w="959" w:type="dxa"/>
            <w:shd w:val="clear" w:color="auto" w:fill="auto"/>
          </w:tcPr>
          <w:p w:rsidR="00FC2854" w:rsidRPr="009450D1" w:rsidRDefault="0043223C" w:rsidP="00211AAF">
            <w:pPr>
              <w:rPr>
                <w:rFonts w:ascii="Calibri" w:hAnsi="Calibri" w:cs="Calibri"/>
                <w:b/>
                <w:sz w:val="22"/>
                <w:szCs w:val="22"/>
              </w:rPr>
            </w:pPr>
            <w:r>
              <w:rPr>
                <w:rFonts w:ascii="Calibri" w:hAnsi="Calibri" w:cs="Calibri"/>
                <w:b/>
                <w:sz w:val="22"/>
                <w:szCs w:val="22"/>
              </w:rPr>
              <w:t>17.78</w:t>
            </w:r>
          </w:p>
        </w:tc>
        <w:tc>
          <w:tcPr>
            <w:tcW w:w="8505" w:type="dxa"/>
            <w:shd w:val="clear" w:color="auto" w:fill="auto"/>
          </w:tcPr>
          <w:p w:rsidR="00840B53" w:rsidRPr="00EB4D3B" w:rsidRDefault="00FC2854" w:rsidP="0043223C">
            <w:pPr>
              <w:rPr>
                <w:rFonts w:ascii="Calibri" w:hAnsi="Calibri" w:cs="Calibri"/>
                <w:sz w:val="22"/>
                <w:szCs w:val="22"/>
              </w:rPr>
            </w:pPr>
            <w:r w:rsidRPr="009450D1">
              <w:rPr>
                <w:rFonts w:ascii="Calibri" w:hAnsi="Calibri" w:cs="Calibri"/>
                <w:b/>
                <w:sz w:val="22"/>
                <w:szCs w:val="22"/>
              </w:rPr>
              <w:t xml:space="preserve">Matters for inclusion in the Agenda of meeting: </w:t>
            </w:r>
            <w:r w:rsidR="0043223C">
              <w:rPr>
                <w:rFonts w:ascii="Calibri" w:hAnsi="Calibri" w:cs="Calibri"/>
                <w:b/>
                <w:sz w:val="22"/>
                <w:szCs w:val="22"/>
              </w:rPr>
              <w:t>12</w:t>
            </w:r>
            <w:r w:rsidR="0043223C" w:rsidRPr="0043223C">
              <w:rPr>
                <w:rFonts w:ascii="Calibri" w:hAnsi="Calibri" w:cs="Calibri"/>
                <w:b/>
                <w:sz w:val="22"/>
                <w:szCs w:val="22"/>
                <w:vertAlign w:val="superscript"/>
              </w:rPr>
              <w:t>th</w:t>
            </w:r>
            <w:r w:rsidR="0043223C">
              <w:rPr>
                <w:rFonts w:ascii="Calibri" w:hAnsi="Calibri" w:cs="Calibri"/>
                <w:b/>
                <w:sz w:val="22"/>
                <w:szCs w:val="22"/>
              </w:rPr>
              <w:t xml:space="preserve"> June</w:t>
            </w:r>
            <w:r w:rsidRPr="009450D1">
              <w:rPr>
                <w:rFonts w:ascii="Calibri" w:hAnsi="Calibri" w:cs="Calibri"/>
                <w:b/>
                <w:sz w:val="22"/>
                <w:szCs w:val="22"/>
              </w:rPr>
              <w:t xml:space="preserve"> 201</w:t>
            </w:r>
            <w:r w:rsidR="00692247">
              <w:rPr>
                <w:rFonts w:ascii="Calibri" w:hAnsi="Calibri" w:cs="Calibri"/>
                <w:b/>
                <w:sz w:val="22"/>
                <w:szCs w:val="22"/>
              </w:rPr>
              <w:t>7</w:t>
            </w:r>
            <w:r w:rsidRPr="009450D1">
              <w:rPr>
                <w:rFonts w:ascii="Calibri" w:hAnsi="Calibri" w:cs="Calibri"/>
                <w:b/>
                <w:sz w:val="22"/>
                <w:szCs w:val="22"/>
              </w:rPr>
              <w:t xml:space="preserve"> at </w:t>
            </w:r>
            <w:r w:rsidR="00905737" w:rsidRPr="009450D1">
              <w:rPr>
                <w:rFonts w:ascii="Calibri" w:hAnsi="Calibri" w:cs="Calibri"/>
                <w:b/>
                <w:sz w:val="22"/>
                <w:szCs w:val="22"/>
              </w:rPr>
              <w:t>7</w:t>
            </w:r>
            <w:r w:rsidRPr="009450D1">
              <w:rPr>
                <w:rFonts w:ascii="Calibri" w:hAnsi="Calibri" w:cs="Calibri"/>
                <w:b/>
                <w:sz w:val="22"/>
                <w:szCs w:val="22"/>
              </w:rPr>
              <w:t>.30pm</w:t>
            </w:r>
            <w:r w:rsidR="00EB4D3B">
              <w:rPr>
                <w:rFonts w:ascii="Calibri" w:hAnsi="Calibri" w:cs="Calibri"/>
                <w:b/>
                <w:sz w:val="22"/>
                <w:szCs w:val="22"/>
              </w:rPr>
              <w:t xml:space="preserve"> </w:t>
            </w:r>
            <w:r w:rsidR="00EB4D3B">
              <w:rPr>
                <w:rFonts w:ascii="Calibri" w:hAnsi="Calibri" w:cs="Calibri"/>
                <w:sz w:val="22"/>
                <w:szCs w:val="22"/>
              </w:rPr>
              <w:t>none at this time</w:t>
            </w:r>
          </w:p>
        </w:tc>
        <w:tc>
          <w:tcPr>
            <w:tcW w:w="992" w:type="dxa"/>
          </w:tcPr>
          <w:p w:rsidR="00FC2854" w:rsidRPr="009450D1" w:rsidRDefault="00FC2854" w:rsidP="0013254A">
            <w:pPr>
              <w:rPr>
                <w:rFonts w:ascii="Calibri" w:hAnsi="Calibri" w:cs="Calibri"/>
                <w:b/>
                <w:sz w:val="22"/>
                <w:szCs w:val="22"/>
              </w:rPr>
            </w:pPr>
          </w:p>
        </w:tc>
      </w:tr>
    </w:tbl>
    <w:p w:rsidR="00345B77" w:rsidRPr="009450D1" w:rsidRDefault="00345B77" w:rsidP="00345B77">
      <w:pPr>
        <w:tabs>
          <w:tab w:val="right" w:pos="9900"/>
        </w:tabs>
        <w:rPr>
          <w:rFonts w:ascii="Calibri" w:hAnsi="Calibri" w:cs="Calibri"/>
          <w:b/>
          <w:i/>
          <w:sz w:val="22"/>
          <w:szCs w:val="22"/>
        </w:rPr>
      </w:pPr>
    </w:p>
    <w:p w:rsidR="00345B77" w:rsidRDefault="00345B77" w:rsidP="000E1906">
      <w:pPr>
        <w:tabs>
          <w:tab w:val="right" w:pos="9900"/>
        </w:tabs>
        <w:rPr>
          <w:rFonts w:ascii="Calibri" w:hAnsi="Calibri" w:cs="Calibri"/>
          <w:b/>
          <w:sz w:val="22"/>
          <w:szCs w:val="22"/>
        </w:rPr>
      </w:pPr>
      <w:r w:rsidRPr="009450D1">
        <w:rPr>
          <w:rFonts w:ascii="Calibri" w:hAnsi="Calibri" w:cs="Calibri"/>
          <w:b/>
          <w:sz w:val="22"/>
          <w:szCs w:val="22"/>
        </w:rPr>
        <w:t xml:space="preserve">There being no further business the meeting closed at </w:t>
      </w:r>
      <w:r w:rsidR="00692247">
        <w:rPr>
          <w:rFonts w:ascii="Calibri" w:hAnsi="Calibri" w:cs="Calibri"/>
          <w:b/>
          <w:sz w:val="22"/>
          <w:szCs w:val="22"/>
        </w:rPr>
        <w:t>2</w:t>
      </w:r>
      <w:r w:rsidR="00A477D6">
        <w:rPr>
          <w:rFonts w:ascii="Calibri" w:hAnsi="Calibri" w:cs="Calibri"/>
          <w:b/>
          <w:sz w:val="22"/>
          <w:szCs w:val="22"/>
        </w:rPr>
        <w:t>1.</w:t>
      </w:r>
      <w:r w:rsidR="0043223C">
        <w:rPr>
          <w:rFonts w:ascii="Calibri" w:hAnsi="Calibri" w:cs="Calibri"/>
          <w:b/>
          <w:sz w:val="22"/>
          <w:szCs w:val="22"/>
        </w:rPr>
        <w:t>05</w:t>
      </w:r>
      <w:r w:rsidR="00692247">
        <w:rPr>
          <w:rFonts w:ascii="Calibri" w:hAnsi="Calibri" w:cs="Calibri"/>
          <w:b/>
          <w:sz w:val="22"/>
          <w:szCs w:val="22"/>
        </w:rPr>
        <w:t>hrs</w:t>
      </w:r>
    </w:p>
    <w:p w:rsidR="00094AD4" w:rsidRDefault="00094AD4" w:rsidP="000E1906">
      <w:pPr>
        <w:tabs>
          <w:tab w:val="right" w:pos="9900"/>
        </w:tabs>
        <w:rPr>
          <w:rFonts w:ascii="Calibri" w:hAnsi="Calibri" w:cs="Calibri"/>
          <w:b/>
          <w:sz w:val="22"/>
          <w:szCs w:val="22"/>
        </w:rPr>
      </w:pPr>
    </w:p>
    <w:p w:rsidR="00876BFA" w:rsidRDefault="00516067" w:rsidP="00094AD4">
      <w:pPr>
        <w:rPr>
          <w:rFonts w:ascii="Calibri" w:hAnsi="Calibri" w:cs="Calibri"/>
          <w:b/>
          <w:sz w:val="22"/>
          <w:szCs w:val="22"/>
        </w:rPr>
      </w:pPr>
      <w:r>
        <w:rPr>
          <w:rFonts w:ascii="Calibri" w:hAnsi="Calibri" w:cs="Calibri"/>
          <w:b/>
          <w:sz w:val="22"/>
          <w:szCs w:val="22"/>
        </w:rPr>
        <w:t xml:space="preserve">  </w:t>
      </w:r>
    </w:p>
    <w:p w:rsidR="00CB2EE7" w:rsidRPr="008F52A2" w:rsidRDefault="00516067" w:rsidP="00345B77">
      <w:pPr>
        <w:tabs>
          <w:tab w:val="right" w:pos="9900"/>
        </w:tabs>
        <w:rPr>
          <w:rFonts w:ascii="Bradley Hand ITC" w:hAnsi="Bradley Hand ITC" w:cs="Calibri"/>
          <w:b/>
          <w:sz w:val="22"/>
          <w:szCs w:val="22"/>
        </w:rPr>
      </w:pPr>
      <w:r>
        <w:rPr>
          <w:rFonts w:ascii="Calibri" w:hAnsi="Calibri" w:cs="Calibri"/>
          <w:b/>
          <w:sz w:val="22"/>
          <w:szCs w:val="22"/>
        </w:rPr>
        <w:t xml:space="preserve">              </w:t>
      </w:r>
      <w:r w:rsidR="008F52A2">
        <w:rPr>
          <w:rFonts w:ascii="Calibri" w:hAnsi="Calibri" w:cs="Calibri"/>
          <w:b/>
          <w:sz w:val="22"/>
          <w:szCs w:val="22"/>
        </w:rPr>
        <w:t xml:space="preserve">  </w:t>
      </w:r>
      <w:r w:rsidR="008F52A2">
        <w:rPr>
          <w:rFonts w:ascii="Bradley Hand ITC" w:hAnsi="Bradley Hand ITC" w:cs="Calibri"/>
          <w:b/>
          <w:sz w:val="22"/>
          <w:szCs w:val="22"/>
        </w:rPr>
        <w:t>Carrie Barnes</w:t>
      </w:r>
      <w:bookmarkStart w:id="0" w:name="_GoBack"/>
      <w:bookmarkEnd w:id="0"/>
    </w:p>
    <w:p w:rsidR="00EF07F1" w:rsidRDefault="00345B77">
      <w:pPr>
        <w:tabs>
          <w:tab w:val="right" w:pos="9900"/>
        </w:tabs>
        <w:rPr>
          <w:rFonts w:ascii="Calibri" w:hAnsi="Calibri" w:cs="Calibri"/>
          <w:b/>
          <w:sz w:val="22"/>
          <w:szCs w:val="22"/>
        </w:rPr>
      </w:pPr>
      <w:r w:rsidRPr="009450D1">
        <w:rPr>
          <w:rFonts w:ascii="Calibri" w:hAnsi="Calibri" w:cs="Calibri"/>
          <w:b/>
          <w:sz w:val="22"/>
          <w:szCs w:val="22"/>
        </w:rPr>
        <w:t xml:space="preserve">Signed: _______________________________                                                 </w:t>
      </w:r>
      <w:r w:rsidR="00094AD4">
        <w:rPr>
          <w:rFonts w:ascii="Calibri" w:hAnsi="Calibri" w:cs="Calibri"/>
          <w:b/>
          <w:sz w:val="22"/>
          <w:szCs w:val="22"/>
        </w:rPr>
        <w:t>12</w:t>
      </w:r>
      <w:r w:rsidR="00094AD4" w:rsidRPr="00094AD4">
        <w:rPr>
          <w:rFonts w:ascii="Calibri" w:hAnsi="Calibri" w:cs="Calibri"/>
          <w:b/>
          <w:sz w:val="22"/>
          <w:szCs w:val="22"/>
          <w:vertAlign w:val="superscript"/>
        </w:rPr>
        <w:t>th</w:t>
      </w:r>
      <w:r w:rsidR="00094AD4">
        <w:rPr>
          <w:rFonts w:ascii="Calibri" w:hAnsi="Calibri" w:cs="Calibri"/>
          <w:b/>
          <w:sz w:val="22"/>
          <w:szCs w:val="22"/>
        </w:rPr>
        <w:t xml:space="preserve"> June</w:t>
      </w:r>
      <w:r w:rsidR="00323176">
        <w:rPr>
          <w:rFonts w:ascii="Calibri" w:hAnsi="Calibri" w:cs="Calibri"/>
          <w:b/>
          <w:sz w:val="22"/>
          <w:szCs w:val="22"/>
        </w:rPr>
        <w:t xml:space="preserve"> 2017</w:t>
      </w:r>
    </w:p>
    <w:p w:rsidR="0032734D" w:rsidRDefault="00345B77" w:rsidP="00A06F4F">
      <w:pPr>
        <w:tabs>
          <w:tab w:val="right" w:pos="9900"/>
        </w:tabs>
        <w:rPr>
          <w:rFonts w:ascii="Calibri" w:hAnsi="Calibri" w:cs="Calibri"/>
          <w:b/>
          <w:sz w:val="22"/>
          <w:szCs w:val="22"/>
        </w:rPr>
      </w:pPr>
      <w:r w:rsidRPr="009450D1">
        <w:rPr>
          <w:rFonts w:ascii="Calibri" w:hAnsi="Calibri" w:cs="Calibri"/>
          <w:b/>
          <w:sz w:val="22"/>
          <w:szCs w:val="22"/>
        </w:rPr>
        <w:t xml:space="preserve">              Chairman</w:t>
      </w:r>
    </w:p>
    <w:p w:rsidR="00094AD4" w:rsidRDefault="00094AD4">
      <w:pPr>
        <w:rPr>
          <w:b/>
          <w:sz w:val="36"/>
          <w:szCs w:val="36"/>
        </w:rPr>
      </w:pPr>
    </w:p>
    <w:p w:rsidR="00AF43B6" w:rsidRDefault="00AF43B6" w:rsidP="000A3C60">
      <w:pPr>
        <w:rPr>
          <w:b/>
          <w:sz w:val="36"/>
          <w:szCs w:val="36"/>
        </w:rPr>
      </w:pPr>
    </w:p>
    <w:p w:rsidR="000A3C60" w:rsidRDefault="000A3C60" w:rsidP="000A3C60">
      <w:pPr>
        <w:rPr>
          <w:b/>
          <w:sz w:val="36"/>
          <w:szCs w:val="36"/>
        </w:rPr>
      </w:pPr>
    </w:p>
    <w:p w:rsidR="000A3C60" w:rsidRDefault="000A3C60" w:rsidP="000A3C60">
      <w:pPr>
        <w:rPr>
          <w:b/>
          <w:sz w:val="36"/>
          <w:szCs w:val="36"/>
        </w:rPr>
      </w:pPr>
    </w:p>
    <w:sectPr w:rsidR="000A3C60" w:rsidSect="00094AD4">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pgNumType w:start="25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DE" w:rsidRDefault="00014ADE" w:rsidP="00F90C72">
      <w:r>
        <w:separator/>
      </w:r>
    </w:p>
  </w:endnote>
  <w:endnote w:type="continuationSeparator" w:id="0">
    <w:p w:rsidR="00014ADE" w:rsidRDefault="00014ADE" w:rsidP="00F90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C72" w:rsidRDefault="00F90C72">
    <w:pPr>
      <w:pStyle w:val="Footer"/>
      <w:jc w:val="center"/>
    </w:pPr>
    <w:r>
      <w:fldChar w:fldCharType="begin"/>
    </w:r>
    <w:r>
      <w:instrText xml:space="preserve"> PAGE   \* MERGEFORMAT </w:instrText>
    </w:r>
    <w:r>
      <w:fldChar w:fldCharType="separate"/>
    </w:r>
    <w:r w:rsidR="008F52A2">
      <w:rPr>
        <w:noProof/>
      </w:rPr>
      <w:t>256</w:t>
    </w:r>
    <w:r>
      <w:rPr>
        <w:noProof/>
      </w:rPr>
      <w:fldChar w:fldCharType="end"/>
    </w:r>
  </w:p>
  <w:p w:rsidR="00F90C72" w:rsidRDefault="00F90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DE" w:rsidRDefault="00014ADE" w:rsidP="00F90C72">
      <w:r>
        <w:separator/>
      </w:r>
    </w:p>
  </w:footnote>
  <w:footnote w:type="continuationSeparator" w:id="0">
    <w:p w:rsidR="00014ADE" w:rsidRDefault="00014ADE" w:rsidP="00F90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A5D" w:rsidRDefault="00160A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573"/>
    <w:multiLevelType w:val="hybridMultilevel"/>
    <w:tmpl w:val="E3BEA518"/>
    <w:lvl w:ilvl="0" w:tplc="F21E24EE">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75485"/>
    <w:multiLevelType w:val="hybridMultilevel"/>
    <w:tmpl w:val="8FBA3930"/>
    <w:lvl w:ilvl="0" w:tplc="EAC2AB28">
      <w:start w:val="16"/>
      <w:numFmt w:val="bullet"/>
      <w:lvlText w:val="-"/>
      <w:lvlJc w:val="left"/>
      <w:pPr>
        <w:ind w:left="852" w:hanging="360"/>
      </w:pPr>
      <w:rPr>
        <w:rFonts w:ascii="Calibri" w:eastAsia="Times New Roman" w:hAnsi="Calibri" w:cs="Calibri"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2">
    <w:nsid w:val="1565777D"/>
    <w:multiLevelType w:val="hybridMultilevel"/>
    <w:tmpl w:val="84EE0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B605589"/>
    <w:multiLevelType w:val="hybridMultilevel"/>
    <w:tmpl w:val="636212D0"/>
    <w:lvl w:ilvl="0" w:tplc="984AD4B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EF2F12"/>
    <w:multiLevelType w:val="hybridMultilevel"/>
    <w:tmpl w:val="F100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B4695D"/>
    <w:multiLevelType w:val="hybridMultilevel"/>
    <w:tmpl w:val="32D8FEA0"/>
    <w:lvl w:ilvl="0" w:tplc="C0F4CC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7A3FFD"/>
    <w:multiLevelType w:val="hybridMultilevel"/>
    <w:tmpl w:val="0806434E"/>
    <w:lvl w:ilvl="0" w:tplc="696815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2B7546"/>
    <w:multiLevelType w:val="hybridMultilevel"/>
    <w:tmpl w:val="9642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D221D1"/>
    <w:multiLevelType w:val="hybridMultilevel"/>
    <w:tmpl w:val="F29A83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D2289D"/>
    <w:multiLevelType w:val="hybridMultilevel"/>
    <w:tmpl w:val="9CA29F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1645A58"/>
    <w:multiLevelType w:val="hybridMultilevel"/>
    <w:tmpl w:val="F6C6AC0A"/>
    <w:lvl w:ilvl="0" w:tplc="B962932E">
      <w:start w:val="16"/>
      <w:numFmt w:val="bullet"/>
      <w:lvlText w:val="-"/>
      <w:lvlJc w:val="left"/>
      <w:pPr>
        <w:ind w:left="912" w:hanging="360"/>
      </w:pPr>
      <w:rPr>
        <w:rFonts w:ascii="Calibri" w:eastAsia="Times New Roman" w:hAnsi="Calibri" w:cs="Calibri" w:hint="default"/>
      </w:rPr>
    </w:lvl>
    <w:lvl w:ilvl="1" w:tplc="08090003" w:tentative="1">
      <w:start w:val="1"/>
      <w:numFmt w:val="bullet"/>
      <w:lvlText w:val="o"/>
      <w:lvlJc w:val="left"/>
      <w:pPr>
        <w:ind w:left="1632" w:hanging="360"/>
      </w:pPr>
      <w:rPr>
        <w:rFonts w:ascii="Courier New" w:hAnsi="Courier New" w:cs="Courier New" w:hint="default"/>
      </w:rPr>
    </w:lvl>
    <w:lvl w:ilvl="2" w:tplc="08090005" w:tentative="1">
      <w:start w:val="1"/>
      <w:numFmt w:val="bullet"/>
      <w:lvlText w:val=""/>
      <w:lvlJc w:val="left"/>
      <w:pPr>
        <w:ind w:left="2352" w:hanging="360"/>
      </w:pPr>
      <w:rPr>
        <w:rFonts w:ascii="Wingdings" w:hAnsi="Wingdings" w:hint="default"/>
      </w:rPr>
    </w:lvl>
    <w:lvl w:ilvl="3" w:tplc="08090001" w:tentative="1">
      <w:start w:val="1"/>
      <w:numFmt w:val="bullet"/>
      <w:lvlText w:val=""/>
      <w:lvlJc w:val="left"/>
      <w:pPr>
        <w:ind w:left="3072" w:hanging="360"/>
      </w:pPr>
      <w:rPr>
        <w:rFonts w:ascii="Symbol" w:hAnsi="Symbol" w:hint="default"/>
      </w:rPr>
    </w:lvl>
    <w:lvl w:ilvl="4" w:tplc="08090003" w:tentative="1">
      <w:start w:val="1"/>
      <w:numFmt w:val="bullet"/>
      <w:lvlText w:val="o"/>
      <w:lvlJc w:val="left"/>
      <w:pPr>
        <w:ind w:left="3792" w:hanging="360"/>
      </w:pPr>
      <w:rPr>
        <w:rFonts w:ascii="Courier New" w:hAnsi="Courier New" w:cs="Courier New" w:hint="default"/>
      </w:rPr>
    </w:lvl>
    <w:lvl w:ilvl="5" w:tplc="08090005" w:tentative="1">
      <w:start w:val="1"/>
      <w:numFmt w:val="bullet"/>
      <w:lvlText w:val=""/>
      <w:lvlJc w:val="left"/>
      <w:pPr>
        <w:ind w:left="4512" w:hanging="360"/>
      </w:pPr>
      <w:rPr>
        <w:rFonts w:ascii="Wingdings" w:hAnsi="Wingdings" w:hint="default"/>
      </w:rPr>
    </w:lvl>
    <w:lvl w:ilvl="6" w:tplc="08090001" w:tentative="1">
      <w:start w:val="1"/>
      <w:numFmt w:val="bullet"/>
      <w:lvlText w:val=""/>
      <w:lvlJc w:val="left"/>
      <w:pPr>
        <w:ind w:left="5232" w:hanging="360"/>
      </w:pPr>
      <w:rPr>
        <w:rFonts w:ascii="Symbol" w:hAnsi="Symbol" w:hint="default"/>
      </w:rPr>
    </w:lvl>
    <w:lvl w:ilvl="7" w:tplc="08090003" w:tentative="1">
      <w:start w:val="1"/>
      <w:numFmt w:val="bullet"/>
      <w:lvlText w:val="o"/>
      <w:lvlJc w:val="left"/>
      <w:pPr>
        <w:ind w:left="5952" w:hanging="360"/>
      </w:pPr>
      <w:rPr>
        <w:rFonts w:ascii="Courier New" w:hAnsi="Courier New" w:cs="Courier New" w:hint="default"/>
      </w:rPr>
    </w:lvl>
    <w:lvl w:ilvl="8" w:tplc="08090005" w:tentative="1">
      <w:start w:val="1"/>
      <w:numFmt w:val="bullet"/>
      <w:lvlText w:val=""/>
      <w:lvlJc w:val="left"/>
      <w:pPr>
        <w:ind w:left="6672" w:hanging="360"/>
      </w:pPr>
      <w:rPr>
        <w:rFonts w:ascii="Wingdings" w:hAnsi="Wingdings" w:hint="default"/>
      </w:rPr>
    </w:lvl>
  </w:abstractNum>
  <w:abstractNum w:abstractNumId="11">
    <w:nsid w:val="4EDA3D5C"/>
    <w:multiLevelType w:val="hybridMultilevel"/>
    <w:tmpl w:val="17BCC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D653D43"/>
    <w:multiLevelType w:val="hybridMultilevel"/>
    <w:tmpl w:val="41A6FC22"/>
    <w:lvl w:ilvl="0" w:tplc="042E9C1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A3160D"/>
    <w:multiLevelType w:val="hybridMultilevel"/>
    <w:tmpl w:val="A1060C2A"/>
    <w:lvl w:ilvl="0" w:tplc="6968150E">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8"/>
  </w:num>
  <w:num w:numId="2">
    <w:abstractNumId w:val="13"/>
  </w:num>
  <w:num w:numId="3">
    <w:abstractNumId w:val="6"/>
  </w:num>
  <w:num w:numId="4">
    <w:abstractNumId w:val="1"/>
  </w:num>
  <w:num w:numId="5">
    <w:abstractNumId w:val="10"/>
  </w:num>
  <w:num w:numId="6">
    <w:abstractNumId w:val="7"/>
  </w:num>
  <w:num w:numId="7">
    <w:abstractNumId w:val="2"/>
  </w:num>
  <w:num w:numId="8">
    <w:abstractNumId w:val="0"/>
  </w:num>
  <w:num w:numId="9">
    <w:abstractNumId w:val="9"/>
  </w:num>
  <w:num w:numId="10">
    <w:abstractNumId w:val="5"/>
  </w:num>
  <w:num w:numId="11">
    <w:abstractNumId w:val="3"/>
  </w:num>
  <w:num w:numId="12">
    <w:abstractNumId w:val="11"/>
  </w:num>
  <w:num w:numId="13">
    <w:abstractNumId w:val="12"/>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7"/>
    <w:rsid w:val="0000129D"/>
    <w:rsid w:val="000014A7"/>
    <w:rsid w:val="00001788"/>
    <w:rsid w:val="00001C99"/>
    <w:rsid w:val="00002A2A"/>
    <w:rsid w:val="00003D94"/>
    <w:rsid w:val="000113DB"/>
    <w:rsid w:val="00012A44"/>
    <w:rsid w:val="00014ADE"/>
    <w:rsid w:val="0001725D"/>
    <w:rsid w:val="00017922"/>
    <w:rsid w:val="00021BFE"/>
    <w:rsid w:val="00023F9C"/>
    <w:rsid w:val="00024EE9"/>
    <w:rsid w:val="00026064"/>
    <w:rsid w:val="000300B0"/>
    <w:rsid w:val="00030662"/>
    <w:rsid w:val="00031E8F"/>
    <w:rsid w:val="0003596D"/>
    <w:rsid w:val="00035DCD"/>
    <w:rsid w:val="00036B06"/>
    <w:rsid w:val="00043B0C"/>
    <w:rsid w:val="00043B51"/>
    <w:rsid w:val="00045BE8"/>
    <w:rsid w:val="00046092"/>
    <w:rsid w:val="00046BFA"/>
    <w:rsid w:val="00046D16"/>
    <w:rsid w:val="000475B8"/>
    <w:rsid w:val="000508AF"/>
    <w:rsid w:val="000522E1"/>
    <w:rsid w:val="00052EB6"/>
    <w:rsid w:val="000532E2"/>
    <w:rsid w:val="000542ED"/>
    <w:rsid w:val="00054406"/>
    <w:rsid w:val="00055B07"/>
    <w:rsid w:val="00056D8C"/>
    <w:rsid w:val="00056EB2"/>
    <w:rsid w:val="000575D6"/>
    <w:rsid w:val="00062CA3"/>
    <w:rsid w:val="000645D7"/>
    <w:rsid w:val="0006620B"/>
    <w:rsid w:val="0006730E"/>
    <w:rsid w:val="00072C5E"/>
    <w:rsid w:val="00074756"/>
    <w:rsid w:val="00076C58"/>
    <w:rsid w:val="00080504"/>
    <w:rsid w:val="00082D08"/>
    <w:rsid w:val="00083CF9"/>
    <w:rsid w:val="00086019"/>
    <w:rsid w:val="00086448"/>
    <w:rsid w:val="00086FE1"/>
    <w:rsid w:val="00087673"/>
    <w:rsid w:val="00087BFD"/>
    <w:rsid w:val="0009167C"/>
    <w:rsid w:val="000918CA"/>
    <w:rsid w:val="00092245"/>
    <w:rsid w:val="000937EE"/>
    <w:rsid w:val="00094206"/>
    <w:rsid w:val="0009488B"/>
    <w:rsid w:val="00094AD4"/>
    <w:rsid w:val="00097130"/>
    <w:rsid w:val="000A1E8F"/>
    <w:rsid w:val="000A3C60"/>
    <w:rsid w:val="000A4D56"/>
    <w:rsid w:val="000A5B87"/>
    <w:rsid w:val="000A6F0A"/>
    <w:rsid w:val="000A7A47"/>
    <w:rsid w:val="000B0BF9"/>
    <w:rsid w:val="000B26A8"/>
    <w:rsid w:val="000B3799"/>
    <w:rsid w:val="000B38B3"/>
    <w:rsid w:val="000B57C1"/>
    <w:rsid w:val="000B6901"/>
    <w:rsid w:val="000C0587"/>
    <w:rsid w:val="000C0911"/>
    <w:rsid w:val="000C23ED"/>
    <w:rsid w:val="000C3563"/>
    <w:rsid w:val="000C3C64"/>
    <w:rsid w:val="000C4F9F"/>
    <w:rsid w:val="000C6E14"/>
    <w:rsid w:val="000C7FE0"/>
    <w:rsid w:val="000D1682"/>
    <w:rsid w:val="000D32F9"/>
    <w:rsid w:val="000D35E6"/>
    <w:rsid w:val="000D4D38"/>
    <w:rsid w:val="000D5A6A"/>
    <w:rsid w:val="000D7059"/>
    <w:rsid w:val="000E1906"/>
    <w:rsid w:val="000E2258"/>
    <w:rsid w:val="000E252F"/>
    <w:rsid w:val="000E37D0"/>
    <w:rsid w:val="000E3933"/>
    <w:rsid w:val="000E39E4"/>
    <w:rsid w:val="000E662E"/>
    <w:rsid w:val="000E74D0"/>
    <w:rsid w:val="000F06EE"/>
    <w:rsid w:val="000F1701"/>
    <w:rsid w:val="000F372A"/>
    <w:rsid w:val="000F3CCF"/>
    <w:rsid w:val="000F5492"/>
    <w:rsid w:val="000F5DE6"/>
    <w:rsid w:val="000F6697"/>
    <w:rsid w:val="0010399C"/>
    <w:rsid w:val="001046C6"/>
    <w:rsid w:val="00104716"/>
    <w:rsid w:val="00104A0E"/>
    <w:rsid w:val="001075F0"/>
    <w:rsid w:val="0011059E"/>
    <w:rsid w:val="001116C0"/>
    <w:rsid w:val="00111FDE"/>
    <w:rsid w:val="00112C41"/>
    <w:rsid w:val="00114594"/>
    <w:rsid w:val="00114D4A"/>
    <w:rsid w:val="0011532F"/>
    <w:rsid w:val="00120176"/>
    <w:rsid w:val="001229D0"/>
    <w:rsid w:val="0013254A"/>
    <w:rsid w:val="0013399D"/>
    <w:rsid w:val="00133CD5"/>
    <w:rsid w:val="00134226"/>
    <w:rsid w:val="00134B8A"/>
    <w:rsid w:val="00140FDD"/>
    <w:rsid w:val="00142B6A"/>
    <w:rsid w:val="0014472D"/>
    <w:rsid w:val="00145C52"/>
    <w:rsid w:val="00145D36"/>
    <w:rsid w:val="00152376"/>
    <w:rsid w:val="00152C8F"/>
    <w:rsid w:val="0015439C"/>
    <w:rsid w:val="00155C4A"/>
    <w:rsid w:val="00157831"/>
    <w:rsid w:val="00160A5D"/>
    <w:rsid w:val="001616F3"/>
    <w:rsid w:val="00161C01"/>
    <w:rsid w:val="00162445"/>
    <w:rsid w:val="00164420"/>
    <w:rsid w:val="001651A1"/>
    <w:rsid w:val="00166948"/>
    <w:rsid w:val="0016701D"/>
    <w:rsid w:val="00170A8A"/>
    <w:rsid w:val="00174839"/>
    <w:rsid w:val="00175B33"/>
    <w:rsid w:val="00176EF4"/>
    <w:rsid w:val="00177351"/>
    <w:rsid w:val="001806AC"/>
    <w:rsid w:val="00185941"/>
    <w:rsid w:val="00186300"/>
    <w:rsid w:val="00187341"/>
    <w:rsid w:val="0019090C"/>
    <w:rsid w:val="00196D14"/>
    <w:rsid w:val="001A1E89"/>
    <w:rsid w:val="001A3F76"/>
    <w:rsid w:val="001A5F02"/>
    <w:rsid w:val="001A66D0"/>
    <w:rsid w:val="001B1705"/>
    <w:rsid w:val="001B7AEC"/>
    <w:rsid w:val="001B7E44"/>
    <w:rsid w:val="001C16FA"/>
    <w:rsid w:val="001C2E65"/>
    <w:rsid w:val="001C37BD"/>
    <w:rsid w:val="001C3848"/>
    <w:rsid w:val="001C5F2B"/>
    <w:rsid w:val="001C6220"/>
    <w:rsid w:val="001D1D00"/>
    <w:rsid w:val="001D1DCE"/>
    <w:rsid w:val="001E32E4"/>
    <w:rsid w:val="001E3542"/>
    <w:rsid w:val="001E620E"/>
    <w:rsid w:val="001E6516"/>
    <w:rsid w:val="001E6617"/>
    <w:rsid w:val="001E74BD"/>
    <w:rsid w:val="001E7711"/>
    <w:rsid w:val="001F2680"/>
    <w:rsid w:val="001F3E29"/>
    <w:rsid w:val="001F63C3"/>
    <w:rsid w:val="001F6753"/>
    <w:rsid w:val="00202735"/>
    <w:rsid w:val="00203025"/>
    <w:rsid w:val="00205651"/>
    <w:rsid w:val="002068DB"/>
    <w:rsid w:val="00206F39"/>
    <w:rsid w:val="002116FB"/>
    <w:rsid w:val="00211AAF"/>
    <w:rsid w:val="00212350"/>
    <w:rsid w:val="0021609C"/>
    <w:rsid w:val="002165EC"/>
    <w:rsid w:val="00225E54"/>
    <w:rsid w:val="00226078"/>
    <w:rsid w:val="0022728E"/>
    <w:rsid w:val="002308C6"/>
    <w:rsid w:val="00231179"/>
    <w:rsid w:val="002311A1"/>
    <w:rsid w:val="00232F47"/>
    <w:rsid w:val="00232F58"/>
    <w:rsid w:val="002334CA"/>
    <w:rsid w:val="00236132"/>
    <w:rsid w:val="002437CA"/>
    <w:rsid w:val="00244470"/>
    <w:rsid w:val="0024493B"/>
    <w:rsid w:val="002460F3"/>
    <w:rsid w:val="0024754C"/>
    <w:rsid w:val="00247C59"/>
    <w:rsid w:val="00255F97"/>
    <w:rsid w:val="00256AB5"/>
    <w:rsid w:val="00257338"/>
    <w:rsid w:val="00261F52"/>
    <w:rsid w:val="00262040"/>
    <w:rsid w:val="00262183"/>
    <w:rsid w:val="00262381"/>
    <w:rsid w:val="00263A18"/>
    <w:rsid w:val="00270AEE"/>
    <w:rsid w:val="00270FAD"/>
    <w:rsid w:val="002734C4"/>
    <w:rsid w:val="002779C4"/>
    <w:rsid w:val="0028311C"/>
    <w:rsid w:val="00283348"/>
    <w:rsid w:val="0028451A"/>
    <w:rsid w:val="00287202"/>
    <w:rsid w:val="00290CE9"/>
    <w:rsid w:val="002940A6"/>
    <w:rsid w:val="00294624"/>
    <w:rsid w:val="0029571E"/>
    <w:rsid w:val="00295A03"/>
    <w:rsid w:val="00296FA2"/>
    <w:rsid w:val="002A0F55"/>
    <w:rsid w:val="002A1B82"/>
    <w:rsid w:val="002A212E"/>
    <w:rsid w:val="002A3C66"/>
    <w:rsid w:val="002B123D"/>
    <w:rsid w:val="002B152D"/>
    <w:rsid w:val="002B1792"/>
    <w:rsid w:val="002B1C55"/>
    <w:rsid w:val="002B27D3"/>
    <w:rsid w:val="002C057F"/>
    <w:rsid w:val="002C3E29"/>
    <w:rsid w:val="002C4062"/>
    <w:rsid w:val="002C43E4"/>
    <w:rsid w:val="002D1253"/>
    <w:rsid w:val="002D2245"/>
    <w:rsid w:val="002D2EEB"/>
    <w:rsid w:val="002D3AB5"/>
    <w:rsid w:val="002D4414"/>
    <w:rsid w:val="002D568D"/>
    <w:rsid w:val="002D763A"/>
    <w:rsid w:val="002E44D3"/>
    <w:rsid w:val="002E54F4"/>
    <w:rsid w:val="002E5AF8"/>
    <w:rsid w:val="002F0904"/>
    <w:rsid w:val="002F373D"/>
    <w:rsid w:val="002F3E02"/>
    <w:rsid w:val="002F5806"/>
    <w:rsid w:val="003004D3"/>
    <w:rsid w:val="00302415"/>
    <w:rsid w:val="00304BC2"/>
    <w:rsid w:val="0030535C"/>
    <w:rsid w:val="003073E9"/>
    <w:rsid w:val="00310B30"/>
    <w:rsid w:val="003142F5"/>
    <w:rsid w:val="00314876"/>
    <w:rsid w:val="00315A4C"/>
    <w:rsid w:val="00322CA9"/>
    <w:rsid w:val="00323176"/>
    <w:rsid w:val="0032491C"/>
    <w:rsid w:val="0032734D"/>
    <w:rsid w:val="003314A3"/>
    <w:rsid w:val="00332564"/>
    <w:rsid w:val="003329BC"/>
    <w:rsid w:val="00336181"/>
    <w:rsid w:val="003372D1"/>
    <w:rsid w:val="003377E8"/>
    <w:rsid w:val="003403B4"/>
    <w:rsid w:val="00340D73"/>
    <w:rsid w:val="003417B7"/>
    <w:rsid w:val="00341DCA"/>
    <w:rsid w:val="00343485"/>
    <w:rsid w:val="00345B77"/>
    <w:rsid w:val="003468B3"/>
    <w:rsid w:val="003500B8"/>
    <w:rsid w:val="0035112E"/>
    <w:rsid w:val="00355B6E"/>
    <w:rsid w:val="0035721D"/>
    <w:rsid w:val="003624E4"/>
    <w:rsid w:val="0036371D"/>
    <w:rsid w:val="00365477"/>
    <w:rsid w:val="00366F5A"/>
    <w:rsid w:val="00371090"/>
    <w:rsid w:val="00372AEC"/>
    <w:rsid w:val="00372D65"/>
    <w:rsid w:val="00376458"/>
    <w:rsid w:val="003771E6"/>
    <w:rsid w:val="0038160C"/>
    <w:rsid w:val="00382502"/>
    <w:rsid w:val="00390544"/>
    <w:rsid w:val="003906E1"/>
    <w:rsid w:val="003913E8"/>
    <w:rsid w:val="00392F88"/>
    <w:rsid w:val="0039313B"/>
    <w:rsid w:val="003956C0"/>
    <w:rsid w:val="0039767C"/>
    <w:rsid w:val="00397826"/>
    <w:rsid w:val="003979F4"/>
    <w:rsid w:val="003A3463"/>
    <w:rsid w:val="003A38E1"/>
    <w:rsid w:val="003A3ACB"/>
    <w:rsid w:val="003A4E46"/>
    <w:rsid w:val="003A4EEA"/>
    <w:rsid w:val="003B23D6"/>
    <w:rsid w:val="003B2CAD"/>
    <w:rsid w:val="003C1CEA"/>
    <w:rsid w:val="003C690A"/>
    <w:rsid w:val="003C7995"/>
    <w:rsid w:val="003D0294"/>
    <w:rsid w:val="003D326F"/>
    <w:rsid w:val="003D75E2"/>
    <w:rsid w:val="003E069B"/>
    <w:rsid w:val="003E2699"/>
    <w:rsid w:val="003E4A4F"/>
    <w:rsid w:val="003E5775"/>
    <w:rsid w:val="003E6C32"/>
    <w:rsid w:val="003E7602"/>
    <w:rsid w:val="003E7B8F"/>
    <w:rsid w:val="003F0846"/>
    <w:rsid w:val="003F08DD"/>
    <w:rsid w:val="003F11CE"/>
    <w:rsid w:val="003F2702"/>
    <w:rsid w:val="003F3C62"/>
    <w:rsid w:val="003F587A"/>
    <w:rsid w:val="00401272"/>
    <w:rsid w:val="00404E11"/>
    <w:rsid w:val="004062A9"/>
    <w:rsid w:val="00410846"/>
    <w:rsid w:val="00413D96"/>
    <w:rsid w:val="00413F24"/>
    <w:rsid w:val="00414596"/>
    <w:rsid w:val="00414929"/>
    <w:rsid w:val="00414FA2"/>
    <w:rsid w:val="0042071F"/>
    <w:rsid w:val="00422111"/>
    <w:rsid w:val="004229CE"/>
    <w:rsid w:val="00424C8C"/>
    <w:rsid w:val="004259E1"/>
    <w:rsid w:val="004312FE"/>
    <w:rsid w:val="0043223C"/>
    <w:rsid w:val="00440BB1"/>
    <w:rsid w:val="00441099"/>
    <w:rsid w:val="004453D9"/>
    <w:rsid w:val="004456BA"/>
    <w:rsid w:val="00445BB1"/>
    <w:rsid w:val="00447153"/>
    <w:rsid w:val="00447C61"/>
    <w:rsid w:val="004550C5"/>
    <w:rsid w:val="00455A6A"/>
    <w:rsid w:val="00456AD6"/>
    <w:rsid w:val="0046107D"/>
    <w:rsid w:val="0046122C"/>
    <w:rsid w:val="0046290B"/>
    <w:rsid w:val="0046790A"/>
    <w:rsid w:val="00471EA2"/>
    <w:rsid w:val="00473148"/>
    <w:rsid w:val="0047347E"/>
    <w:rsid w:val="00473633"/>
    <w:rsid w:val="00473C4F"/>
    <w:rsid w:val="00473D99"/>
    <w:rsid w:val="004742D6"/>
    <w:rsid w:val="004746AC"/>
    <w:rsid w:val="00474726"/>
    <w:rsid w:val="00474D80"/>
    <w:rsid w:val="00475997"/>
    <w:rsid w:val="00475CD4"/>
    <w:rsid w:val="00476C6C"/>
    <w:rsid w:val="00480A1B"/>
    <w:rsid w:val="00481C47"/>
    <w:rsid w:val="004867DB"/>
    <w:rsid w:val="00486B22"/>
    <w:rsid w:val="004874BB"/>
    <w:rsid w:val="004914B6"/>
    <w:rsid w:val="00491762"/>
    <w:rsid w:val="0049460D"/>
    <w:rsid w:val="00494BEE"/>
    <w:rsid w:val="004A0CC8"/>
    <w:rsid w:val="004A0F67"/>
    <w:rsid w:val="004A100B"/>
    <w:rsid w:val="004A4A97"/>
    <w:rsid w:val="004A52EC"/>
    <w:rsid w:val="004A7082"/>
    <w:rsid w:val="004A729C"/>
    <w:rsid w:val="004B3083"/>
    <w:rsid w:val="004B372D"/>
    <w:rsid w:val="004B39FC"/>
    <w:rsid w:val="004B4DD4"/>
    <w:rsid w:val="004B7301"/>
    <w:rsid w:val="004C03D9"/>
    <w:rsid w:val="004C0CE3"/>
    <w:rsid w:val="004C1A72"/>
    <w:rsid w:val="004C3B85"/>
    <w:rsid w:val="004C7785"/>
    <w:rsid w:val="004D05F3"/>
    <w:rsid w:val="004D1587"/>
    <w:rsid w:val="004D490B"/>
    <w:rsid w:val="004D6549"/>
    <w:rsid w:val="004D7CAB"/>
    <w:rsid w:val="004E07F9"/>
    <w:rsid w:val="004E180B"/>
    <w:rsid w:val="004E39DD"/>
    <w:rsid w:val="004E46A1"/>
    <w:rsid w:val="004E640E"/>
    <w:rsid w:val="004E6B34"/>
    <w:rsid w:val="004F04FC"/>
    <w:rsid w:val="004F14EA"/>
    <w:rsid w:val="004F4C3D"/>
    <w:rsid w:val="004F51B0"/>
    <w:rsid w:val="004F52DC"/>
    <w:rsid w:val="004F6234"/>
    <w:rsid w:val="005018B9"/>
    <w:rsid w:val="00502422"/>
    <w:rsid w:val="0050247F"/>
    <w:rsid w:val="00503CC7"/>
    <w:rsid w:val="00503FB6"/>
    <w:rsid w:val="005043A8"/>
    <w:rsid w:val="0050651E"/>
    <w:rsid w:val="00507FB8"/>
    <w:rsid w:val="00513FF4"/>
    <w:rsid w:val="00516067"/>
    <w:rsid w:val="005170C3"/>
    <w:rsid w:val="00521EEE"/>
    <w:rsid w:val="00526A98"/>
    <w:rsid w:val="00526C17"/>
    <w:rsid w:val="00527D9F"/>
    <w:rsid w:val="005303B7"/>
    <w:rsid w:val="00537A45"/>
    <w:rsid w:val="00541C1C"/>
    <w:rsid w:val="0054216A"/>
    <w:rsid w:val="00542473"/>
    <w:rsid w:val="0055135A"/>
    <w:rsid w:val="00551779"/>
    <w:rsid w:val="005517DD"/>
    <w:rsid w:val="005538CC"/>
    <w:rsid w:val="005560ED"/>
    <w:rsid w:val="00557752"/>
    <w:rsid w:val="00560974"/>
    <w:rsid w:val="00560E18"/>
    <w:rsid w:val="00564064"/>
    <w:rsid w:val="0056411D"/>
    <w:rsid w:val="00564233"/>
    <w:rsid w:val="0056456A"/>
    <w:rsid w:val="0057347C"/>
    <w:rsid w:val="00573EB5"/>
    <w:rsid w:val="005758A6"/>
    <w:rsid w:val="00576811"/>
    <w:rsid w:val="00580AF0"/>
    <w:rsid w:val="0058136C"/>
    <w:rsid w:val="00583180"/>
    <w:rsid w:val="005843B6"/>
    <w:rsid w:val="00584E68"/>
    <w:rsid w:val="00585D6F"/>
    <w:rsid w:val="00590F15"/>
    <w:rsid w:val="005923F4"/>
    <w:rsid w:val="00592428"/>
    <w:rsid w:val="005924A7"/>
    <w:rsid w:val="00592F89"/>
    <w:rsid w:val="00593226"/>
    <w:rsid w:val="00595086"/>
    <w:rsid w:val="00595606"/>
    <w:rsid w:val="0059609F"/>
    <w:rsid w:val="005A1B3E"/>
    <w:rsid w:val="005A26B0"/>
    <w:rsid w:val="005A621D"/>
    <w:rsid w:val="005A68F3"/>
    <w:rsid w:val="005A7251"/>
    <w:rsid w:val="005A7257"/>
    <w:rsid w:val="005A733A"/>
    <w:rsid w:val="005B05A0"/>
    <w:rsid w:val="005B101B"/>
    <w:rsid w:val="005B4AE5"/>
    <w:rsid w:val="005C1CFD"/>
    <w:rsid w:val="005C1D48"/>
    <w:rsid w:val="005C21B5"/>
    <w:rsid w:val="005C23FE"/>
    <w:rsid w:val="005C27B8"/>
    <w:rsid w:val="005C2D21"/>
    <w:rsid w:val="005C4922"/>
    <w:rsid w:val="005C6B1B"/>
    <w:rsid w:val="005D1F84"/>
    <w:rsid w:val="005D3D5A"/>
    <w:rsid w:val="005D4772"/>
    <w:rsid w:val="005D6842"/>
    <w:rsid w:val="005E2B73"/>
    <w:rsid w:val="005E6AE7"/>
    <w:rsid w:val="005F36B6"/>
    <w:rsid w:val="005F55B4"/>
    <w:rsid w:val="005F6B11"/>
    <w:rsid w:val="00600673"/>
    <w:rsid w:val="00602EEA"/>
    <w:rsid w:val="00604986"/>
    <w:rsid w:val="0060554A"/>
    <w:rsid w:val="00605D0D"/>
    <w:rsid w:val="00606A14"/>
    <w:rsid w:val="006074F9"/>
    <w:rsid w:val="0061058C"/>
    <w:rsid w:val="00610869"/>
    <w:rsid w:val="00610A23"/>
    <w:rsid w:val="0061106E"/>
    <w:rsid w:val="00613058"/>
    <w:rsid w:val="00613BAB"/>
    <w:rsid w:val="00613EF9"/>
    <w:rsid w:val="006146F3"/>
    <w:rsid w:val="00615F9B"/>
    <w:rsid w:val="00620C7C"/>
    <w:rsid w:val="0062781F"/>
    <w:rsid w:val="0063221C"/>
    <w:rsid w:val="006363C4"/>
    <w:rsid w:val="00642B02"/>
    <w:rsid w:val="00643C91"/>
    <w:rsid w:val="00645EB6"/>
    <w:rsid w:val="00647D07"/>
    <w:rsid w:val="00650536"/>
    <w:rsid w:val="00652B7C"/>
    <w:rsid w:val="006530A3"/>
    <w:rsid w:val="006548E9"/>
    <w:rsid w:val="00655387"/>
    <w:rsid w:val="00656235"/>
    <w:rsid w:val="00656A95"/>
    <w:rsid w:val="00657A1D"/>
    <w:rsid w:val="00660412"/>
    <w:rsid w:val="0066076A"/>
    <w:rsid w:val="00663200"/>
    <w:rsid w:val="006644B7"/>
    <w:rsid w:val="00665424"/>
    <w:rsid w:val="00665D27"/>
    <w:rsid w:val="00666012"/>
    <w:rsid w:val="006662D4"/>
    <w:rsid w:val="00667EC8"/>
    <w:rsid w:val="00671CD3"/>
    <w:rsid w:val="0067483E"/>
    <w:rsid w:val="0067658B"/>
    <w:rsid w:val="00681561"/>
    <w:rsid w:val="00682644"/>
    <w:rsid w:val="00684018"/>
    <w:rsid w:val="00684CA2"/>
    <w:rsid w:val="00685BF6"/>
    <w:rsid w:val="00685C9A"/>
    <w:rsid w:val="00692247"/>
    <w:rsid w:val="006936F7"/>
    <w:rsid w:val="00693F18"/>
    <w:rsid w:val="00695AA5"/>
    <w:rsid w:val="00695D99"/>
    <w:rsid w:val="006A080D"/>
    <w:rsid w:val="006B11DC"/>
    <w:rsid w:val="006B1609"/>
    <w:rsid w:val="006B1D4E"/>
    <w:rsid w:val="006B5B89"/>
    <w:rsid w:val="006B7031"/>
    <w:rsid w:val="006B7A83"/>
    <w:rsid w:val="006C1450"/>
    <w:rsid w:val="006C1A3E"/>
    <w:rsid w:val="006C1EFB"/>
    <w:rsid w:val="006C33A8"/>
    <w:rsid w:val="006D22A1"/>
    <w:rsid w:val="006D5D25"/>
    <w:rsid w:val="006E034C"/>
    <w:rsid w:val="006E1E69"/>
    <w:rsid w:val="006E2994"/>
    <w:rsid w:val="006E5527"/>
    <w:rsid w:val="006F0966"/>
    <w:rsid w:val="006F1679"/>
    <w:rsid w:val="006F1FE1"/>
    <w:rsid w:val="006F4DEE"/>
    <w:rsid w:val="006F56F0"/>
    <w:rsid w:val="0070312B"/>
    <w:rsid w:val="00703363"/>
    <w:rsid w:val="00704143"/>
    <w:rsid w:val="00704878"/>
    <w:rsid w:val="00706D3E"/>
    <w:rsid w:val="0070763C"/>
    <w:rsid w:val="007116A3"/>
    <w:rsid w:val="00711A1F"/>
    <w:rsid w:val="007123BA"/>
    <w:rsid w:val="00713F51"/>
    <w:rsid w:val="0071470F"/>
    <w:rsid w:val="00716AC5"/>
    <w:rsid w:val="00716EBA"/>
    <w:rsid w:val="00716EE4"/>
    <w:rsid w:val="007201E2"/>
    <w:rsid w:val="00722DF6"/>
    <w:rsid w:val="0072326B"/>
    <w:rsid w:val="00724268"/>
    <w:rsid w:val="00725AA0"/>
    <w:rsid w:val="0072729B"/>
    <w:rsid w:val="007279A7"/>
    <w:rsid w:val="007310A7"/>
    <w:rsid w:val="007315A3"/>
    <w:rsid w:val="00734121"/>
    <w:rsid w:val="007344C2"/>
    <w:rsid w:val="00735ADC"/>
    <w:rsid w:val="0074017D"/>
    <w:rsid w:val="00742186"/>
    <w:rsid w:val="00746017"/>
    <w:rsid w:val="00746839"/>
    <w:rsid w:val="00750483"/>
    <w:rsid w:val="00750A03"/>
    <w:rsid w:val="0075254D"/>
    <w:rsid w:val="007557D5"/>
    <w:rsid w:val="007566EE"/>
    <w:rsid w:val="00756708"/>
    <w:rsid w:val="007574A0"/>
    <w:rsid w:val="00761783"/>
    <w:rsid w:val="007627A3"/>
    <w:rsid w:val="0076379C"/>
    <w:rsid w:val="00763A83"/>
    <w:rsid w:val="007705AF"/>
    <w:rsid w:val="00770D6F"/>
    <w:rsid w:val="00770F51"/>
    <w:rsid w:val="00771CAC"/>
    <w:rsid w:val="0078049F"/>
    <w:rsid w:val="00781025"/>
    <w:rsid w:val="00781B7D"/>
    <w:rsid w:val="00781D7D"/>
    <w:rsid w:val="00781F31"/>
    <w:rsid w:val="00782964"/>
    <w:rsid w:val="007854B6"/>
    <w:rsid w:val="00786CFA"/>
    <w:rsid w:val="00786D1C"/>
    <w:rsid w:val="0078799D"/>
    <w:rsid w:val="00792AAA"/>
    <w:rsid w:val="007977D5"/>
    <w:rsid w:val="007A09DB"/>
    <w:rsid w:val="007A1A29"/>
    <w:rsid w:val="007A4B74"/>
    <w:rsid w:val="007A5859"/>
    <w:rsid w:val="007A7FB8"/>
    <w:rsid w:val="007B2349"/>
    <w:rsid w:val="007B255C"/>
    <w:rsid w:val="007B6573"/>
    <w:rsid w:val="007B6C50"/>
    <w:rsid w:val="007C216C"/>
    <w:rsid w:val="007C5DC5"/>
    <w:rsid w:val="007C6D01"/>
    <w:rsid w:val="007D18C3"/>
    <w:rsid w:val="007D23CE"/>
    <w:rsid w:val="007D376F"/>
    <w:rsid w:val="007D38CF"/>
    <w:rsid w:val="007D6926"/>
    <w:rsid w:val="007D6A8C"/>
    <w:rsid w:val="007D6D2B"/>
    <w:rsid w:val="007D6F1E"/>
    <w:rsid w:val="007E47F9"/>
    <w:rsid w:val="007E7329"/>
    <w:rsid w:val="007F2AC1"/>
    <w:rsid w:val="007F2E41"/>
    <w:rsid w:val="007F3845"/>
    <w:rsid w:val="007F69BD"/>
    <w:rsid w:val="007F75A8"/>
    <w:rsid w:val="007F7B70"/>
    <w:rsid w:val="007F7BE1"/>
    <w:rsid w:val="008000CE"/>
    <w:rsid w:val="008012F9"/>
    <w:rsid w:val="00807433"/>
    <w:rsid w:val="00814810"/>
    <w:rsid w:val="008151DC"/>
    <w:rsid w:val="00815447"/>
    <w:rsid w:val="00816154"/>
    <w:rsid w:val="008178F2"/>
    <w:rsid w:val="008206E7"/>
    <w:rsid w:val="00822176"/>
    <w:rsid w:val="00823C28"/>
    <w:rsid w:val="0082483A"/>
    <w:rsid w:val="00826167"/>
    <w:rsid w:val="008261D7"/>
    <w:rsid w:val="0082629C"/>
    <w:rsid w:val="00832622"/>
    <w:rsid w:val="00833BAC"/>
    <w:rsid w:val="00835738"/>
    <w:rsid w:val="00836DB0"/>
    <w:rsid w:val="0084035C"/>
    <w:rsid w:val="00840B53"/>
    <w:rsid w:val="00841D8E"/>
    <w:rsid w:val="008438BF"/>
    <w:rsid w:val="008473D8"/>
    <w:rsid w:val="00851A0F"/>
    <w:rsid w:val="00853E61"/>
    <w:rsid w:val="008563F6"/>
    <w:rsid w:val="00856917"/>
    <w:rsid w:val="0085720C"/>
    <w:rsid w:val="00857E12"/>
    <w:rsid w:val="00866A10"/>
    <w:rsid w:val="00867FBE"/>
    <w:rsid w:val="00870D09"/>
    <w:rsid w:val="00871962"/>
    <w:rsid w:val="00876BFA"/>
    <w:rsid w:val="00881D2A"/>
    <w:rsid w:val="008857D2"/>
    <w:rsid w:val="00892A65"/>
    <w:rsid w:val="00892F83"/>
    <w:rsid w:val="0089487F"/>
    <w:rsid w:val="00897346"/>
    <w:rsid w:val="008A0295"/>
    <w:rsid w:val="008A1B6D"/>
    <w:rsid w:val="008A218F"/>
    <w:rsid w:val="008A5C40"/>
    <w:rsid w:val="008A67F8"/>
    <w:rsid w:val="008B0F68"/>
    <w:rsid w:val="008B479E"/>
    <w:rsid w:val="008B713C"/>
    <w:rsid w:val="008B783B"/>
    <w:rsid w:val="008C4701"/>
    <w:rsid w:val="008C479C"/>
    <w:rsid w:val="008C6968"/>
    <w:rsid w:val="008D04E3"/>
    <w:rsid w:val="008D116E"/>
    <w:rsid w:val="008D7733"/>
    <w:rsid w:val="008E00D3"/>
    <w:rsid w:val="008E0F3F"/>
    <w:rsid w:val="008E2EAC"/>
    <w:rsid w:val="008E32BC"/>
    <w:rsid w:val="008E530C"/>
    <w:rsid w:val="008E551C"/>
    <w:rsid w:val="008E681C"/>
    <w:rsid w:val="008E6A78"/>
    <w:rsid w:val="008F02DB"/>
    <w:rsid w:val="008F1D28"/>
    <w:rsid w:val="008F272D"/>
    <w:rsid w:val="008F4232"/>
    <w:rsid w:val="008F52A2"/>
    <w:rsid w:val="008F5BC8"/>
    <w:rsid w:val="008F5F47"/>
    <w:rsid w:val="008F61D6"/>
    <w:rsid w:val="009005CB"/>
    <w:rsid w:val="00905737"/>
    <w:rsid w:val="009073F6"/>
    <w:rsid w:val="0091161A"/>
    <w:rsid w:val="00911A48"/>
    <w:rsid w:val="009234FA"/>
    <w:rsid w:val="00925773"/>
    <w:rsid w:val="00925812"/>
    <w:rsid w:val="00925F12"/>
    <w:rsid w:val="0092604D"/>
    <w:rsid w:val="00930C81"/>
    <w:rsid w:val="00931267"/>
    <w:rsid w:val="00931C66"/>
    <w:rsid w:val="0093266F"/>
    <w:rsid w:val="00934C0B"/>
    <w:rsid w:val="00936ACD"/>
    <w:rsid w:val="00937BC6"/>
    <w:rsid w:val="009450D1"/>
    <w:rsid w:val="00946120"/>
    <w:rsid w:val="00946E1C"/>
    <w:rsid w:val="00952631"/>
    <w:rsid w:val="0095277F"/>
    <w:rsid w:val="00952F55"/>
    <w:rsid w:val="009548A0"/>
    <w:rsid w:val="00954D56"/>
    <w:rsid w:val="00955707"/>
    <w:rsid w:val="00957430"/>
    <w:rsid w:val="00957738"/>
    <w:rsid w:val="0096439A"/>
    <w:rsid w:val="00964FC5"/>
    <w:rsid w:val="00966FE1"/>
    <w:rsid w:val="00967895"/>
    <w:rsid w:val="00967C41"/>
    <w:rsid w:val="00967D48"/>
    <w:rsid w:val="009722D7"/>
    <w:rsid w:val="00972465"/>
    <w:rsid w:val="009726B4"/>
    <w:rsid w:val="00972AEC"/>
    <w:rsid w:val="009733C7"/>
    <w:rsid w:val="00980F33"/>
    <w:rsid w:val="009818CF"/>
    <w:rsid w:val="00981A9C"/>
    <w:rsid w:val="00985649"/>
    <w:rsid w:val="00986805"/>
    <w:rsid w:val="00990D9C"/>
    <w:rsid w:val="009921F0"/>
    <w:rsid w:val="00992899"/>
    <w:rsid w:val="00992BF2"/>
    <w:rsid w:val="0099608B"/>
    <w:rsid w:val="00996F75"/>
    <w:rsid w:val="009A163F"/>
    <w:rsid w:val="009A2D3B"/>
    <w:rsid w:val="009A37D5"/>
    <w:rsid w:val="009A4D07"/>
    <w:rsid w:val="009A535A"/>
    <w:rsid w:val="009A73BA"/>
    <w:rsid w:val="009B1B68"/>
    <w:rsid w:val="009B1BB7"/>
    <w:rsid w:val="009B2BE4"/>
    <w:rsid w:val="009B4E9B"/>
    <w:rsid w:val="009B6060"/>
    <w:rsid w:val="009B6099"/>
    <w:rsid w:val="009C1075"/>
    <w:rsid w:val="009C1183"/>
    <w:rsid w:val="009C176F"/>
    <w:rsid w:val="009C1B6C"/>
    <w:rsid w:val="009C2DC4"/>
    <w:rsid w:val="009C6B37"/>
    <w:rsid w:val="009D1786"/>
    <w:rsid w:val="009D1AF7"/>
    <w:rsid w:val="009D40BD"/>
    <w:rsid w:val="009D4334"/>
    <w:rsid w:val="009D6820"/>
    <w:rsid w:val="009D7ECB"/>
    <w:rsid w:val="009E1A2C"/>
    <w:rsid w:val="009E3909"/>
    <w:rsid w:val="009E7320"/>
    <w:rsid w:val="009F0163"/>
    <w:rsid w:val="009F2BF5"/>
    <w:rsid w:val="009F3C05"/>
    <w:rsid w:val="009F7CE7"/>
    <w:rsid w:val="00A00310"/>
    <w:rsid w:val="00A03388"/>
    <w:rsid w:val="00A037F8"/>
    <w:rsid w:val="00A03B30"/>
    <w:rsid w:val="00A03F79"/>
    <w:rsid w:val="00A068E6"/>
    <w:rsid w:val="00A06F4F"/>
    <w:rsid w:val="00A11D04"/>
    <w:rsid w:val="00A122E0"/>
    <w:rsid w:val="00A125E7"/>
    <w:rsid w:val="00A1367D"/>
    <w:rsid w:val="00A13C68"/>
    <w:rsid w:val="00A15118"/>
    <w:rsid w:val="00A159FF"/>
    <w:rsid w:val="00A15F31"/>
    <w:rsid w:val="00A20273"/>
    <w:rsid w:val="00A23379"/>
    <w:rsid w:val="00A26A16"/>
    <w:rsid w:val="00A30D92"/>
    <w:rsid w:val="00A31079"/>
    <w:rsid w:val="00A31595"/>
    <w:rsid w:val="00A327D8"/>
    <w:rsid w:val="00A34DE2"/>
    <w:rsid w:val="00A36D05"/>
    <w:rsid w:val="00A40CCF"/>
    <w:rsid w:val="00A413DE"/>
    <w:rsid w:val="00A43E3E"/>
    <w:rsid w:val="00A43F50"/>
    <w:rsid w:val="00A46F26"/>
    <w:rsid w:val="00A477D6"/>
    <w:rsid w:val="00A47B8B"/>
    <w:rsid w:val="00A506A6"/>
    <w:rsid w:val="00A50918"/>
    <w:rsid w:val="00A51540"/>
    <w:rsid w:val="00A51F6F"/>
    <w:rsid w:val="00A53132"/>
    <w:rsid w:val="00A559D8"/>
    <w:rsid w:val="00A575EC"/>
    <w:rsid w:val="00A57741"/>
    <w:rsid w:val="00A57A5D"/>
    <w:rsid w:val="00A61089"/>
    <w:rsid w:val="00A63402"/>
    <w:rsid w:val="00A64172"/>
    <w:rsid w:val="00A64ACA"/>
    <w:rsid w:val="00A64E7D"/>
    <w:rsid w:val="00A6507E"/>
    <w:rsid w:val="00A65236"/>
    <w:rsid w:val="00A66E06"/>
    <w:rsid w:val="00A66FBA"/>
    <w:rsid w:val="00A7048F"/>
    <w:rsid w:val="00A7050B"/>
    <w:rsid w:val="00A70C05"/>
    <w:rsid w:val="00A70DA1"/>
    <w:rsid w:val="00A75C5C"/>
    <w:rsid w:val="00A80AE8"/>
    <w:rsid w:val="00A80DC5"/>
    <w:rsid w:val="00A82136"/>
    <w:rsid w:val="00A82592"/>
    <w:rsid w:val="00A83904"/>
    <w:rsid w:val="00A83DB3"/>
    <w:rsid w:val="00A849DC"/>
    <w:rsid w:val="00A87368"/>
    <w:rsid w:val="00A87436"/>
    <w:rsid w:val="00A91F62"/>
    <w:rsid w:val="00A9509F"/>
    <w:rsid w:val="00A95272"/>
    <w:rsid w:val="00A96BE8"/>
    <w:rsid w:val="00AA213C"/>
    <w:rsid w:val="00AA2800"/>
    <w:rsid w:val="00AA2923"/>
    <w:rsid w:val="00AA2A70"/>
    <w:rsid w:val="00AB0E71"/>
    <w:rsid w:val="00AB2496"/>
    <w:rsid w:val="00AB2586"/>
    <w:rsid w:val="00AB2C26"/>
    <w:rsid w:val="00AB576C"/>
    <w:rsid w:val="00AB5F80"/>
    <w:rsid w:val="00AB6319"/>
    <w:rsid w:val="00AB6E67"/>
    <w:rsid w:val="00AB7831"/>
    <w:rsid w:val="00AC141E"/>
    <w:rsid w:val="00AC5BC7"/>
    <w:rsid w:val="00AD0961"/>
    <w:rsid w:val="00AD1F75"/>
    <w:rsid w:val="00AD2614"/>
    <w:rsid w:val="00AD4647"/>
    <w:rsid w:val="00AD4C56"/>
    <w:rsid w:val="00AD6946"/>
    <w:rsid w:val="00AE2F71"/>
    <w:rsid w:val="00AE4D0D"/>
    <w:rsid w:val="00AE5EC2"/>
    <w:rsid w:val="00AE60C4"/>
    <w:rsid w:val="00AF0EB0"/>
    <w:rsid w:val="00AF43B6"/>
    <w:rsid w:val="00AF52AE"/>
    <w:rsid w:val="00AF6C5F"/>
    <w:rsid w:val="00B004F3"/>
    <w:rsid w:val="00B022A4"/>
    <w:rsid w:val="00B02F31"/>
    <w:rsid w:val="00B03817"/>
    <w:rsid w:val="00B10160"/>
    <w:rsid w:val="00B1132F"/>
    <w:rsid w:val="00B114F1"/>
    <w:rsid w:val="00B11F0D"/>
    <w:rsid w:val="00B1246D"/>
    <w:rsid w:val="00B12748"/>
    <w:rsid w:val="00B15035"/>
    <w:rsid w:val="00B17B14"/>
    <w:rsid w:val="00B20A4E"/>
    <w:rsid w:val="00B2104C"/>
    <w:rsid w:val="00B2194E"/>
    <w:rsid w:val="00B23620"/>
    <w:rsid w:val="00B25624"/>
    <w:rsid w:val="00B25FFE"/>
    <w:rsid w:val="00B2681C"/>
    <w:rsid w:val="00B30862"/>
    <w:rsid w:val="00B3091A"/>
    <w:rsid w:val="00B34F27"/>
    <w:rsid w:val="00B3519B"/>
    <w:rsid w:val="00B359FA"/>
    <w:rsid w:val="00B3622E"/>
    <w:rsid w:val="00B405CD"/>
    <w:rsid w:val="00B475A9"/>
    <w:rsid w:val="00B47A61"/>
    <w:rsid w:val="00B54456"/>
    <w:rsid w:val="00B55103"/>
    <w:rsid w:val="00B55F3D"/>
    <w:rsid w:val="00B567F9"/>
    <w:rsid w:val="00B62F26"/>
    <w:rsid w:val="00B63FCE"/>
    <w:rsid w:val="00B67DA9"/>
    <w:rsid w:val="00B70AA9"/>
    <w:rsid w:val="00B72EEC"/>
    <w:rsid w:val="00B7643C"/>
    <w:rsid w:val="00B82A34"/>
    <w:rsid w:val="00B84D2F"/>
    <w:rsid w:val="00B86331"/>
    <w:rsid w:val="00B87DDE"/>
    <w:rsid w:val="00B94B19"/>
    <w:rsid w:val="00B95132"/>
    <w:rsid w:val="00B96728"/>
    <w:rsid w:val="00B96B10"/>
    <w:rsid w:val="00B96B1A"/>
    <w:rsid w:val="00BA206F"/>
    <w:rsid w:val="00BA2949"/>
    <w:rsid w:val="00BA47D1"/>
    <w:rsid w:val="00BA5593"/>
    <w:rsid w:val="00BB0343"/>
    <w:rsid w:val="00BB50AC"/>
    <w:rsid w:val="00BB55DF"/>
    <w:rsid w:val="00BB6A3E"/>
    <w:rsid w:val="00BB707C"/>
    <w:rsid w:val="00BB77DD"/>
    <w:rsid w:val="00BB7CDE"/>
    <w:rsid w:val="00BC0CEB"/>
    <w:rsid w:val="00BC1710"/>
    <w:rsid w:val="00BC3DDE"/>
    <w:rsid w:val="00BC4001"/>
    <w:rsid w:val="00BC643A"/>
    <w:rsid w:val="00BD0B2C"/>
    <w:rsid w:val="00BD0DF2"/>
    <w:rsid w:val="00BD16D3"/>
    <w:rsid w:val="00BD33D1"/>
    <w:rsid w:val="00BE2A24"/>
    <w:rsid w:val="00BE40A4"/>
    <w:rsid w:val="00BE6EC7"/>
    <w:rsid w:val="00BF1EDC"/>
    <w:rsid w:val="00BF21A5"/>
    <w:rsid w:val="00BF2587"/>
    <w:rsid w:val="00BF6B04"/>
    <w:rsid w:val="00C00789"/>
    <w:rsid w:val="00C032EC"/>
    <w:rsid w:val="00C042FF"/>
    <w:rsid w:val="00C04344"/>
    <w:rsid w:val="00C07631"/>
    <w:rsid w:val="00C110C3"/>
    <w:rsid w:val="00C11FB4"/>
    <w:rsid w:val="00C1239D"/>
    <w:rsid w:val="00C14B09"/>
    <w:rsid w:val="00C15EEB"/>
    <w:rsid w:val="00C16C47"/>
    <w:rsid w:val="00C20BFE"/>
    <w:rsid w:val="00C23F43"/>
    <w:rsid w:val="00C24E38"/>
    <w:rsid w:val="00C2505A"/>
    <w:rsid w:val="00C27585"/>
    <w:rsid w:val="00C3178D"/>
    <w:rsid w:val="00C31C29"/>
    <w:rsid w:val="00C3702D"/>
    <w:rsid w:val="00C376C2"/>
    <w:rsid w:val="00C42C0B"/>
    <w:rsid w:val="00C454C3"/>
    <w:rsid w:val="00C4595F"/>
    <w:rsid w:val="00C465B3"/>
    <w:rsid w:val="00C47CA0"/>
    <w:rsid w:val="00C52862"/>
    <w:rsid w:val="00C54909"/>
    <w:rsid w:val="00C54DFE"/>
    <w:rsid w:val="00C559D1"/>
    <w:rsid w:val="00C61AA6"/>
    <w:rsid w:val="00C65597"/>
    <w:rsid w:val="00C67699"/>
    <w:rsid w:val="00C72689"/>
    <w:rsid w:val="00C775F0"/>
    <w:rsid w:val="00C81F58"/>
    <w:rsid w:val="00C82512"/>
    <w:rsid w:val="00C84041"/>
    <w:rsid w:val="00C909E5"/>
    <w:rsid w:val="00C90C65"/>
    <w:rsid w:val="00C911C0"/>
    <w:rsid w:val="00C91B01"/>
    <w:rsid w:val="00C92360"/>
    <w:rsid w:val="00C9641B"/>
    <w:rsid w:val="00C96995"/>
    <w:rsid w:val="00C96CB3"/>
    <w:rsid w:val="00C97EAD"/>
    <w:rsid w:val="00CA288C"/>
    <w:rsid w:val="00CA7B04"/>
    <w:rsid w:val="00CB2EE7"/>
    <w:rsid w:val="00CB3ACE"/>
    <w:rsid w:val="00CB6166"/>
    <w:rsid w:val="00CB6AC5"/>
    <w:rsid w:val="00CB7481"/>
    <w:rsid w:val="00CC05B7"/>
    <w:rsid w:val="00CC0B10"/>
    <w:rsid w:val="00CC1FDE"/>
    <w:rsid w:val="00CC2D1D"/>
    <w:rsid w:val="00CC3750"/>
    <w:rsid w:val="00CC4ED9"/>
    <w:rsid w:val="00CC7FB7"/>
    <w:rsid w:val="00CD17C4"/>
    <w:rsid w:val="00CD33A6"/>
    <w:rsid w:val="00CD4916"/>
    <w:rsid w:val="00CD5AFD"/>
    <w:rsid w:val="00CD6D89"/>
    <w:rsid w:val="00CD701D"/>
    <w:rsid w:val="00CD7A17"/>
    <w:rsid w:val="00CE0D3A"/>
    <w:rsid w:val="00CE121F"/>
    <w:rsid w:val="00CE1398"/>
    <w:rsid w:val="00CE1CAD"/>
    <w:rsid w:val="00CF0907"/>
    <w:rsid w:val="00CF1B17"/>
    <w:rsid w:val="00CF239D"/>
    <w:rsid w:val="00CF309A"/>
    <w:rsid w:val="00CF355B"/>
    <w:rsid w:val="00CF6F48"/>
    <w:rsid w:val="00CF74CE"/>
    <w:rsid w:val="00D02B8C"/>
    <w:rsid w:val="00D05212"/>
    <w:rsid w:val="00D055F8"/>
    <w:rsid w:val="00D0718D"/>
    <w:rsid w:val="00D10AEB"/>
    <w:rsid w:val="00D11AFC"/>
    <w:rsid w:val="00D135DE"/>
    <w:rsid w:val="00D137D6"/>
    <w:rsid w:val="00D1644D"/>
    <w:rsid w:val="00D20165"/>
    <w:rsid w:val="00D21999"/>
    <w:rsid w:val="00D2446F"/>
    <w:rsid w:val="00D24820"/>
    <w:rsid w:val="00D25FB9"/>
    <w:rsid w:val="00D27FF2"/>
    <w:rsid w:val="00D31028"/>
    <w:rsid w:val="00D31ADF"/>
    <w:rsid w:val="00D31BAF"/>
    <w:rsid w:val="00D3350F"/>
    <w:rsid w:val="00D33E72"/>
    <w:rsid w:val="00D42AF4"/>
    <w:rsid w:val="00D4370D"/>
    <w:rsid w:val="00D46711"/>
    <w:rsid w:val="00D476D9"/>
    <w:rsid w:val="00D47DD1"/>
    <w:rsid w:val="00D507AB"/>
    <w:rsid w:val="00D54B14"/>
    <w:rsid w:val="00D60BAE"/>
    <w:rsid w:val="00D60D2B"/>
    <w:rsid w:val="00D648B1"/>
    <w:rsid w:val="00D66E32"/>
    <w:rsid w:val="00D67757"/>
    <w:rsid w:val="00D714A4"/>
    <w:rsid w:val="00D732D4"/>
    <w:rsid w:val="00D74E02"/>
    <w:rsid w:val="00D7604B"/>
    <w:rsid w:val="00D76AAC"/>
    <w:rsid w:val="00D77242"/>
    <w:rsid w:val="00D8044E"/>
    <w:rsid w:val="00D8188E"/>
    <w:rsid w:val="00D818A3"/>
    <w:rsid w:val="00D836BF"/>
    <w:rsid w:val="00D84D50"/>
    <w:rsid w:val="00D8548E"/>
    <w:rsid w:val="00D86D3A"/>
    <w:rsid w:val="00D86FEC"/>
    <w:rsid w:val="00D91843"/>
    <w:rsid w:val="00D93E2A"/>
    <w:rsid w:val="00D93EF5"/>
    <w:rsid w:val="00D957F4"/>
    <w:rsid w:val="00D977D8"/>
    <w:rsid w:val="00DA1880"/>
    <w:rsid w:val="00DA35FA"/>
    <w:rsid w:val="00DA3E17"/>
    <w:rsid w:val="00DA495C"/>
    <w:rsid w:val="00DA68C6"/>
    <w:rsid w:val="00DB18E1"/>
    <w:rsid w:val="00DB3095"/>
    <w:rsid w:val="00DB39D2"/>
    <w:rsid w:val="00DB6AC9"/>
    <w:rsid w:val="00DC2935"/>
    <w:rsid w:val="00DC6FC5"/>
    <w:rsid w:val="00DD1573"/>
    <w:rsid w:val="00DD3FD4"/>
    <w:rsid w:val="00DE2FA0"/>
    <w:rsid w:val="00DE4A5A"/>
    <w:rsid w:val="00DE5B4E"/>
    <w:rsid w:val="00DE5FB3"/>
    <w:rsid w:val="00DE68B0"/>
    <w:rsid w:val="00DF24CD"/>
    <w:rsid w:val="00DF3C8C"/>
    <w:rsid w:val="00DF4072"/>
    <w:rsid w:val="00DF431F"/>
    <w:rsid w:val="00DF44F1"/>
    <w:rsid w:val="00DF5B4F"/>
    <w:rsid w:val="00DF7029"/>
    <w:rsid w:val="00DF72F6"/>
    <w:rsid w:val="00E0429D"/>
    <w:rsid w:val="00E04771"/>
    <w:rsid w:val="00E05B9A"/>
    <w:rsid w:val="00E06C61"/>
    <w:rsid w:val="00E10A33"/>
    <w:rsid w:val="00E1159A"/>
    <w:rsid w:val="00E1188F"/>
    <w:rsid w:val="00E11B86"/>
    <w:rsid w:val="00E1418D"/>
    <w:rsid w:val="00E145F1"/>
    <w:rsid w:val="00E14BF4"/>
    <w:rsid w:val="00E16A26"/>
    <w:rsid w:val="00E20981"/>
    <w:rsid w:val="00E20DB9"/>
    <w:rsid w:val="00E21574"/>
    <w:rsid w:val="00E21E7B"/>
    <w:rsid w:val="00E228FA"/>
    <w:rsid w:val="00E22FA9"/>
    <w:rsid w:val="00E23124"/>
    <w:rsid w:val="00E30CEC"/>
    <w:rsid w:val="00E3124B"/>
    <w:rsid w:val="00E32D3A"/>
    <w:rsid w:val="00E35336"/>
    <w:rsid w:val="00E36534"/>
    <w:rsid w:val="00E36F9E"/>
    <w:rsid w:val="00E403A4"/>
    <w:rsid w:val="00E40D1C"/>
    <w:rsid w:val="00E419E4"/>
    <w:rsid w:val="00E41BDA"/>
    <w:rsid w:val="00E44731"/>
    <w:rsid w:val="00E46AAE"/>
    <w:rsid w:val="00E47DBE"/>
    <w:rsid w:val="00E5074A"/>
    <w:rsid w:val="00E52E8E"/>
    <w:rsid w:val="00E553E6"/>
    <w:rsid w:val="00E5698A"/>
    <w:rsid w:val="00E57056"/>
    <w:rsid w:val="00E577F1"/>
    <w:rsid w:val="00E71F8E"/>
    <w:rsid w:val="00E724EE"/>
    <w:rsid w:val="00E741E4"/>
    <w:rsid w:val="00E74A07"/>
    <w:rsid w:val="00E76BF0"/>
    <w:rsid w:val="00E7701B"/>
    <w:rsid w:val="00E771E5"/>
    <w:rsid w:val="00E80171"/>
    <w:rsid w:val="00E80D85"/>
    <w:rsid w:val="00E82947"/>
    <w:rsid w:val="00E83C63"/>
    <w:rsid w:val="00E847FF"/>
    <w:rsid w:val="00E8769D"/>
    <w:rsid w:val="00E87AAC"/>
    <w:rsid w:val="00E914CB"/>
    <w:rsid w:val="00E92DB8"/>
    <w:rsid w:val="00E94A92"/>
    <w:rsid w:val="00E95AB3"/>
    <w:rsid w:val="00E95B13"/>
    <w:rsid w:val="00E95FFE"/>
    <w:rsid w:val="00E96434"/>
    <w:rsid w:val="00E96C3A"/>
    <w:rsid w:val="00E97AA5"/>
    <w:rsid w:val="00E97CAA"/>
    <w:rsid w:val="00EA7994"/>
    <w:rsid w:val="00EB1DF6"/>
    <w:rsid w:val="00EB2249"/>
    <w:rsid w:val="00EB3550"/>
    <w:rsid w:val="00EB4D3B"/>
    <w:rsid w:val="00EB5967"/>
    <w:rsid w:val="00EB5AEA"/>
    <w:rsid w:val="00EB6995"/>
    <w:rsid w:val="00EB7383"/>
    <w:rsid w:val="00EB7E25"/>
    <w:rsid w:val="00EC32D0"/>
    <w:rsid w:val="00EC50B7"/>
    <w:rsid w:val="00EC5677"/>
    <w:rsid w:val="00EC5B45"/>
    <w:rsid w:val="00EC649E"/>
    <w:rsid w:val="00EC660E"/>
    <w:rsid w:val="00ED3189"/>
    <w:rsid w:val="00ED5A2F"/>
    <w:rsid w:val="00ED5F31"/>
    <w:rsid w:val="00EE0C5A"/>
    <w:rsid w:val="00EE3E30"/>
    <w:rsid w:val="00EE5ABA"/>
    <w:rsid w:val="00EE639F"/>
    <w:rsid w:val="00EF0088"/>
    <w:rsid w:val="00EF07F1"/>
    <w:rsid w:val="00EF655D"/>
    <w:rsid w:val="00EF6A27"/>
    <w:rsid w:val="00EF70E4"/>
    <w:rsid w:val="00EF788A"/>
    <w:rsid w:val="00F01938"/>
    <w:rsid w:val="00F01BA3"/>
    <w:rsid w:val="00F02530"/>
    <w:rsid w:val="00F071B7"/>
    <w:rsid w:val="00F0758A"/>
    <w:rsid w:val="00F1032B"/>
    <w:rsid w:val="00F11AAA"/>
    <w:rsid w:val="00F13C35"/>
    <w:rsid w:val="00F163C6"/>
    <w:rsid w:val="00F170A7"/>
    <w:rsid w:val="00F20CA3"/>
    <w:rsid w:val="00F20F5A"/>
    <w:rsid w:val="00F211FD"/>
    <w:rsid w:val="00F21812"/>
    <w:rsid w:val="00F22F00"/>
    <w:rsid w:val="00F22FF2"/>
    <w:rsid w:val="00F23EAD"/>
    <w:rsid w:val="00F2414C"/>
    <w:rsid w:val="00F2602C"/>
    <w:rsid w:val="00F30167"/>
    <w:rsid w:val="00F31F18"/>
    <w:rsid w:val="00F331F6"/>
    <w:rsid w:val="00F337E0"/>
    <w:rsid w:val="00F34B19"/>
    <w:rsid w:val="00F35398"/>
    <w:rsid w:val="00F37DED"/>
    <w:rsid w:val="00F4212E"/>
    <w:rsid w:val="00F479D4"/>
    <w:rsid w:val="00F47FBE"/>
    <w:rsid w:val="00F50997"/>
    <w:rsid w:val="00F50EED"/>
    <w:rsid w:val="00F518F2"/>
    <w:rsid w:val="00F53BC1"/>
    <w:rsid w:val="00F53C3E"/>
    <w:rsid w:val="00F55BCE"/>
    <w:rsid w:val="00F55F11"/>
    <w:rsid w:val="00F5648C"/>
    <w:rsid w:val="00F57D83"/>
    <w:rsid w:val="00F6333B"/>
    <w:rsid w:val="00F671CD"/>
    <w:rsid w:val="00F70F15"/>
    <w:rsid w:val="00F70F7E"/>
    <w:rsid w:val="00F74365"/>
    <w:rsid w:val="00F75EC0"/>
    <w:rsid w:val="00F7708D"/>
    <w:rsid w:val="00F820BF"/>
    <w:rsid w:val="00F82299"/>
    <w:rsid w:val="00F834F2"/>
    <w:rsid w:val="00F838BD"/>
    <w:rsid w:val="00F83AE5"/>
    <w:rsid w:val="00F84C8F"/>
    <w:rsid w:val="00F861F3"/>
    <w:rsid w:val="00F8650E"/>
    <w:rsid w:val="00F902DE"/>
    <w:rsid w:val="00F90C72"/>
    <w:rsid w:val="00F9324E"/>
    <w:rsid w:val="00F95C8B"/>
    <w:rsid w:val="00F9629F"/>
    <w:rsid w:val="00F96430"/>
    <w:rsid w:val="00FA0D0B"/>
    <w:rsid w:val="00FA458D"/>
    <w:rsid w:val="00FA5DFF"/>
    <w:rsid w:val="00FA76F3"/>
    <w:rsid w:val="00FA7EF1"/>
    <w:rsid w:val="00FB3B26"/>
    <w:rsid w:val="00FB5AC4"/>
    <w:rsid w:val="00FB616B"/>
    <w:rsid w:val="00FC2594"/>
    <w:rsid w:val="00FC2854"/>
    <w:rsid w:val="00FC37E0"/>
    <w:rsid w:val="00FC44E9"/>
    <w:rsid w:val="00FC4728"/>
    <w:rsid w:val="00FC4E6C"/>
    <w:rsid w:val="00FC5F6B"/>
    <w:rsid w:val="00FD3D34"/>
    <w:rsid w:val="00FD474A"/>
    <w:rsid w:val="00FE17A4"/>
    <w:rsid w:val="00FE4079"/>
    <w:rsid w:val="00FE5C70"/>
    <w:rsid w:val="00FF06C8"/>
    <w:rsid w:val="00FF1130"/>
    <w:rsid w:val="00FF1340"/>
    <w:rsid w:val="00FF1757"/>
    <w:rsid w:val="00FF1CF3"/>
    <w:rsid w:val="00FF4554"/>
    <w:rsid w:val="00FF50F7"/>
    <w:rsid w:val="00FF5135"/>
    <w:rsid w:val="00FF5761"/>
    <w:rsid w:val="00FF6677"/>
    <w:rsid w:val="00FF6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Header">
    <w:name w:val="header"/>
    <w:basedOn w:val="Normal"/>
    <w:link w:val="HeaderChar"/>
    <w:rsid w:val="00F90C72"/>
    <w:pPr>
      <w:tabs>
        <w:tab w:val="center" w:pos="4513"/>
        <w:tab w:val="right" w:pos="9026"/>
      </w:tabs>
    </w:pPr>
  </w:style>
  <w:style w:type="character" w:customStyle="1" w:styleId="HeaderChar">
    <w:name w:val="Header Char"/>
    <w:link w:val="Header"/>
    <w:rsid w:val="00F90C72"/>
    <w:rPr>
      <w:sz w:val="24"/>
      <w:szCs w:val="24"/>
      <w:lang w:eastAsia="en-US"/>
    </w:rPr>
  </w:style>
  <w:style w:type="paragraph" w:styleId="Footer">
    <w:name w:val="footer"/>
    <w:basedOn w:val="Normal"/>
    <w:link w:val="FooterChar"/>
    <w:uiPriority w:val="99"/>
    <w:rsid w:val="00F90C72"/>
    <w:pPr>
      <w:tabs>
        <w:tab w:val="center" w:pos="4513"/>
        <w:tab w:val="right" w:pos="9026"/>
      </w:tabs>
    </w:pPr>
  </w:style>
  <w:style w:type="character" w:customStyle="1" w:styleId="FooterChar">
    <w:name w:val="Footer Char"/>
    <w:link w:val="Footer"/>
    <w:uiPriority w:val="99"/>
    <w:rsid w:val="00F90C72"/>
    <w:rPr>
      <w:sz w:val="24"/>
      <w:szCs w:val="24"/>
      <w:lang w:eastAsia="en-US"/>
    </w:rPr>
  </w:style>
  <w:style w:type="paragraph" w:styleId="NoSpacing">
    <w:name w:val="No Spacing"/>
    <w:uiPriority w:val="1"/>
    <w:qFormat/>
    <w:rsid w:val="00F071B7"/>
    <w:rPr>
      <w:sz w:val="24"/>
      <w:szCs w:val="24"/>
      <w:lang w:eastAsia="en-US"/>
    </w:rPr>
  </w:style>
  <w:style w:type="paragraph" w:customStyle="1" w:styleId="paragraph">
    <w:name w:val="paragraph"/>
    <w:basedOn w:val="Normal"/>
    <w:rsid w:val="00AF43B6"/>
    <w:rPr>
      <w:lang w:eastAsia="en-GB"/>
    </w:rPr>
  </w:style>
  <w:style w:type="character" w:customStyle="1" w:styleId="spellingerror">
    <w:name w:val="spellingerror"/>
    <w:rsid w:val="00AF43B6"/>
  </w:style>
  <w:style w:type="character" w:customStyle="1" w:styleId="normaltextrun">
    <w:name w:val="normaltextrun"/>
    <w:rsid w:val="00AF43B6"/>
  </w:style>
  <w:style w:type="character" w:customStyle="1" w:styleId="eop">
    <w:name w:val="eop"/>
    <w:rsid w:val="00AF43B6"/>
  </w:style>
  <w:style w:type="paragraph" w:styleId="ListParagraph">
    <w:name w:val="List Paragraph"/>
    <w:basedOn w:val="Normal"/>
    <w:uiPriority w:val="34"/>
    <w:qFormat/>
    <w:rsid w:val="006F1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763A"/>
    <w:rPr>
      <w:sz w:val="24"/>
      <w:szCs w:val="24"/>
      <w:lang w:eastAsia="en-US"/>
    </w:rPr>
  </w:style>
  <w:style w:type="paragraph" w:styleId="Heading1">
    <w:name w:val="heading 1"/>
    <w:basedOn w:val="Normal"/>
    <w:next w:val="Normal"/>
    <w:qFormat/>
    <w:rsid w:val="00AC5BC7"/>
    <w:pPr>
      <w:keepNext/>
      <w:outlineLvl w:val="0"/>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5BC7"/>
    <w:rPr>
      <w:b/>
      <w:bCs/>
      <w:i/>
      <w:iCs/>
    </w:rPr>
  </w:style>
  <w:style w:type="character" w:styleId="Hyperlink">
    <w:name w:val="Hyperlink"/>
    <w:rsid w:val="007F75A8"/>
    <w:rPr>
      <w:color w:val="0000FF"/>
      <w:u w:val="single"/>
    </w:rPr>
  </w:style>
  <w:style w:type="paragraph" w:styleId="DocumentMap">
    <w:name w:val="Document Map"/>
    <w:basedOn w:val="Normal"/>
    <w:semiHidden/>
    <w:rsid w:val="008F61D6"/>
    <w:pPr>
      <w:shd w:val="clear" w:color="auto" w:fill="000080"/>
    </w:pPr>
    <w:rPr>
      <w:rFonts w:ascii="Tahoma" w:hAnsi="Tahoma" w:cs="Tahoma"/>
      <w:sz w:val="20"/>
      <w:szCs w:val="20"/>
    </w:rPr>
  </w:style>
  <w:style w:type="character" w:styleId="CommentReference">
    <w:name w:val="annotation reference"/>
    <w:semiHidden/>
    <w:rsid w:val="00667EC8"/>
    <w:rPr>
      <w:sz w:val="16"/>
      <w:szCs w:val="16"/>
    </w:rPr>
  </w:style>
  <w:style w:type="paragraph" w:styleId="CommentText">
    <w:name w:val="annotation text"/>
    <w:basedOn w:val="Normal"/>
    <w:semiHidden/>
    <w:rsid w:val="00667EC8"/>
    <w:rPr>
      <w:sz w:val="20"/>
      <w:szCs w:val="20"/>
    </w:rPr>
  </w:style>
  <w:style w:type="paragraph" w:styleId="CommentSubject">
    <w:name w:val="annotation subject"/>
    <w:basedOn w:val="CommentText"/>
    <w:next w:val="CommentText"/>
    <w:semiHidden/>
    <w:rsid w:val="00667EC8"/>
    <w:rPr>
      <w:b/>
      <w:bCs/>
    </w:rPr>
  </w:style>
  <w:style w:type="paragraph" w:styleId="BalloonText">
    <w:name w:val="Balloon Text"/>
    <w:basedOn w:val="Normal"/>
    <w:semiHidden/>
    <w:rsid w:val="00667EC8"/>
    <w:rPr>
      <w:rFonts w:ascii="Tahoma" w:hAnsi="Tahoma" w:cs="Tahoma"/>
      <w:sz w:val="16"/>
      <w:szCs w:val="16"/>
    </w:rPr>
  </w:style>
  <w:style w:type="table" w:styleId="TableGrid">
    <w:name w:val="Table Grid"/>
    <w:basedOn w:val="TableNormal"/>
    <w:rsid w:val="00A61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906E1"/>
    <w:pPr>
      <w:spacing w:before="100" w:beforeAutospacing="1" w:after="100" w:afterAutospacing="1"/>
    </w:pPr>
    <w:rPr>
      <w:color w:val="000000"/>
      <w:lang w:eastAsia="en-GB"/>
    </w:rPr>
  </w:style>
  <w:style w:type="paragraph" w:styleId="Subtitle">
    <w:name w:val="Subtitle"/>
    <w:basedOn w:val="Normal"/>
    <w:next w:val="Normal"/>
    <w:link w:val="SubtitleChar"/>
    <w:qFormat/>
    <w:rsid w:val="007B6C50"/>
    <w:pPr>
      <w:spacing w:after="60"/>
      <w:jc w:val="center"/>
      <w:outlineLvl w:val="1"/>
    </w:pPr>
    <w:rPr>
      <w:rFonts w:ascii="Calibri Light" w:hAnsi="Calibri Light"/>
    </w:rPr>
  </w:style>
  <w:style w:type="character" w:customStyle="1" w:styleId="SubtitleChar">
    <w:name w:val="Subtitle Char"/>
    <w:link w:val="Subtitle"/>
    <w:rsid w:val="007B6C50"/>
    <w:rPr>
      <w:rFonts w:ascii="Calibri Light" w:eastAsia="Times New Roman" w:hAnsi="Calibri Light" w:cs="Times New Roman"/>
      <w:sz w:val="24"/>
      <w:szCs w:val="24"/>
      <w:lang w:eastAsia="en-US"/>
    </w:rPr>
  </w:style>
  <w:style w:type="paragraph" w:styleId="Header">
    <w:name w:val="header"/>
    <w:basedOn w:val="Normal"/>
    <w:link w:val="HeaderChar"/>
    <w:rsid w:val="00F90C72"/>
    <w:pPr>
      <w:tabs>
        <w:tab w:val="center" w:pos="4513"/>
        <w:tab w:val="right" w:pos="9026"/>
      </w:tabs>
    </w:pPr>
  </w:style>
  <w:style w:type="character" w:customStyle="1" w:styleId="HeaderChar">
    <w:name w:val="Header Char"/>
    <w:link w:val="Header"/>
    <w:rsid w:val="00F90C72"/>
    <w:rPr>
      <w:sz w:val="24"/>
      <w:szCs w:val="24"/>
      <w:lang w:eastAsia="en-US"/>
    </w:rPr>
  </w:style>
  <w:style w:type="paragraph" w:styleId="Footer">
    <w:name w:val="footer"/>
    <w:basedOn w:val="Normal"/>
    <w:link w:val="FooterChar"/>
    <w:uiPriority w:val="99"/>
    <w:rsid w:val="00F90C72"/>
    <w:pPr>
      <w:tabs>
        <w:tab w:val="center" w:pos="4513"/>
        <w:tab w:val="right" w:pos="9026"/>
      </w:tabs>
    </w:pPr>
  </w:style>
  <w:style w:type="character" w:customStyle="1" w:styleId="FooterChar">
    <w:name w:val="Footer Char"/>
    <w:link w:val="Footer"/>
    <w:uiPriority w:val="99"/>
    <w:rsid w:val="00F90C72"/>
    <w:rPr>
      <w:sz w:val="24"/>
      <w:szCs w:val="24"/>
      <w:lang w:eastAsia="en-US"/>
    </w:rPr>
  </w:style>
  <w:style w:type="paragraph" w:styleId="NoSpacing">
    <w:name w:val="No Spacing"/>
    <w:uiPriority w:val="1"/>
    <w:qFormat/>
    <w:rsid w:val="00F071B7"/>
    <w:rPr>
      <w:sz w:val="24"/>
      <w:szCs w:val="24"/>
      <w:lang w:eastAsia="en-US"/>
    </w:rPr>
  </w:style>
  <w:style w:type="paragraph" w:customStyle="1" w:styleId="paragraph">
    <w:name w:val="paragraph"/>
    <w:basedOn w:val="Normal"/>
    <w:rsid w:val="00AF43B6"/>
    <w:rPr>
      <w:lang w:eastAsia="en-GB"/>
    </w:rPr>
  </w:style>
  <w:style w:type="character" w:customStyle="1" w:styleId="spellingerror">
    <w:name w:val="spellingerror"/>
    <w:rsid w:val="00AF43B6"/>
  </w:style>
  <w:style w:type="character" w:customStyle="1" w:styleId="normaltextrun">
    <w:name w:val="normaltextrun"/>
    <w:rsid w:val="00AF43B6"/>
  </w:style>
  <w:style w:type="character" w:customStyle="1" w:styleId="eop">
    <w:name w:val="eop"/>
    <w:rsid w:val="00AF43B6"/>
  </w:style>
  <w:style w:type="paragraph" w:styleId="ListParagraph">
    <w:name w:val="List Paragraph"/>
    <w:basedOn w:val="Normal"/>
    <w:uiPriority w:val="34"/>
    <w:qFormat/>
    <w:rsid w:val="006F1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8550">
      <w:bodyDiv w:val="1"/>
      <w:marLeft w:val="0"/>
      <w:marRight w:val="0"/>
      <w:marTop w:val="0"/>
      <w:marBottom w:val="0"/>
      <w:divBdr>
        <w:top w:val="none" w:sz="0" w:space="0" w:color="auto"/>
        <w:left w:val="none" w:sz="0" w:space="0" w:color="auto"/>
        <w:bottom w:val="none" w:sz="0" w:space="0" w:color="auto"/>
        <w:right w:val="none" w:sz="0" w:space="0" w:color="auto"/>
      </w:divBdr>
    </w:div>
    <w:div w:id="365837815">
      <w:bodyDiv w:val="1"/>
      <w:marLeft w:val="0"/>
      <w:marRight w:val="0"/>
      <w:marTop w:val="0"/>
      <w:marBottom w:val="0"/>
      <w:divBdr>
        <w:top w:val="none" w:sz="0" w:space="0" w:color="auto"/>
        <w:left w:val="none" w:sz="0" w:space="0" w:color="auto"/>
        <w:bottom w:val="none" w:sz="0" w:space="0" w:color="auto"/>
        <w:right w:val="none" w:sz="0" w:space="0" w:color="auto"/>
      </w:divBdr>
    </w:div>
    <w:div w:id="997659279">
      <w:bodyDiv w:val="1"/>
      <w:marLeft w:val="0"/>
      <w:marRight w:val="0"/>
      <w:marTop w:val="0"/>
      <w:marBottom w:val="0"/>
      <w:divBdr>
        <w:top w:val="none" w:sz="0" w:space="0" w:color="auto"/>
        <w:left w:val="none" w:sz="0" w:space="0" w:color="auto"/>
        <w:bottom w:val="none" w:sz="0" w:space="0" w:color="auto"/>
        <w:right w:val="none" w:sz="0" w:space="0" w:color="auto"/>
      </w:divBdr>
    </w:div>
    <w:div w:id="1300577777">
      <w:bodyDiv w:val="1"/>
      <w:marLeft w:val="0"/>
      <w:marRight w:val="0"/>
      <w:marTop w:val="0"/>
      <w:marBottom w:val="0"/>
      <w:divBdr>
        <w:top w:val="none" w:sz="0" w:space="0" w:color="auto"/>
        <w:left w:val="none" w:sz="0" w:space="0" w:color="auto"/>
        <w:bottom w:val="none" w:sz="0" w:space="0" w:color="auto"/>
        <w:right w:val="none" w:sz="0" w:space="0" w:color="auto"/>
      </w:divBdr>
    </w:div>
    <w:div w:id="1507406485">
      <w:bodyDiv w:val="1"/>
      <w:marLeft w:val="0"/>
      <w:marRight w:val="0"/>
      <w:marTop w:val="0"/>
      <w:marBottom w:val="0"/>
      <w:divBdr>
        <w:top w:val="none" w:sz="0" w:space="0" w:color="auto"/>
        <w:left w:val="none" w:sz="0" w:space="0" w:color="auto"/>
        <w:bottom w:val="none" w:sz="0" w:space="0" w:color="auto"/>
        <w:right w:val="none" w:sz="0" w:space="0" w:color="auto"/>
      </w:divBdr>
    </w:div>
    <w:div w:id="1517890345">
      <w:bodyDiv w:val="1"/>
      <w:marLeft w:val="0"/>
      <w:marRight w:val="0"/>
      <w:marTop w:val="0"/>
      <w:marBottom w:val="0"/>
      <w:divBdr>
        <w:top w:val="none" w:sz="0" w:space="0" w:color="auto"/>
        <w:left w:val="none" w:sz="0" w:space="0" w:color="auto"/>
        <w:bottom w:val="none" w:sz="0" w:space="0" w:color="auto"/>
        <w:right w:val="none" w:sz="0" w:space="0" w:color="auto"/>
      </w:divBdr>
    </w:div>
    <w:div w:id="1975871350">
      <w:bodyDiv w:val="1"/>
      <w:marLeft w:val="0"/>
      <w:marRight w:val="0"/>
      <w:marTop w:val="0"/>
      <w:marBottom w:val="0"/>
      <w:divBdr>
        <w:top w:val="none" w:sz="0" w:space="0" w:color="auto"/>
        <w:left w:val="none" w:sz="0" w:space="0" w:color="auto"/>
        <w:bottom w:val="none" w:sz="0" w:space="0" w:color="auto"/>
        <w:right w:val="none" w:sz="0" w:space="0" w:color="auto"/>
      </w:divBdr>
    </w:div>
    <w:div w:id="206926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tradbrokepc.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38934-D9A6-449B-87A7-B28EF2F6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1345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STRADBROKE PARISH COUNCIL</vt:lpstr>
    </vt:vector>
  </TitlesOfParts>
  <Company>Songcraft Limited</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STRADBROKE PARISH COUNCIL</dc:title>
  <dc:creator>Carol Smy</dc:creator>
  <cp:keywords>clerk council plan councillor report</cp:keywords>
  <dc:description>Parish Plan_x000d_	15.2	District Councillor_x000d_STRADBROKE PARISH COUNCIL_x000d_       7.   Risk Assessment:_x000d_7.1	Community Centre Play Park</dc:description>
  <cp:lastModifiedBy>Microsoft</cp:lastModifiedBy>
  <cp:revision>24</cp:revision>
  <cp:lastPrinted>2017-06-12T08:09:00Z</cp:lastPrinted>
  <dcterms:created xsi:type="dcterms:W3CDTF">2017-05-14T11:21:00Z</dcterms:created>
  <dcterms:modified xsi:type="dcterms:W3CDTF">2017-06-19T14:02:00Z</dcterms:modified>
</cp:coreProperties>
</file>